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4180" w14:textId="3A190C61" w:rsidR="008508CD" w:rsidRPr="008508CD" w:rsidRDefault="000A1CED" w:rsidP="008508CD">
      <w:pPr>
        <w:jc w:val="center"/>
        <w:rPr>
          <w:rFonts w:ascii="Times New Roman" w:hAnsi="Times New Roman" w:cs="Times New Roman"/>
          <w:b/>
          <w:sz w:val="24"/>
          <w:szCs w:val="24"/>
        </w:rPr>
      </w:pPr>
      <w:r>
        <w:rPr>
          <w:rFonts w:ascii="Times New Roman" w:hAnsi="Times New Roman" w:cs="Times New Roman"/>
          <w:b/>
          <w:sz w:val="24"/>
          <w:szCs w:val="24"/>
        </w:rPr>
        <w:t xml:space="preserve">EDMA 262 </w:t>
      </w:r>
      <w:r w:rsidR="008508CD">
        <w:rPr>
          <w:rFonts w:ascii="Times New Roman" w:hAnsi="Times New Roman" w:cs="Times New Roman"/>
          <w:b/>
          <w:sz w:val="24"/>
          <w:szCs w:val="24"/>
        </w:rPr>
        <w:t>Concussion in Sport: What We Need to Know as E</w:t>
      </w:r>
      <w:r w:rsidR="008508CD" w:rsidRPr="008508CD">
        <w:rPr>
          <w:rFonts w:ascii="Times New Roman" w:hAnsi="Times New Roman" w:cs="Times New Roman"/>
          <w:b/>
          <w:sz w:val="24"/>
          <w:szCs w:val="24"/>
        </w:rPr>
        <w:t>ducators</w:t>
      </w:r>
      <w:r w:rsidR="008508CD">
        <w:rPr>
          <w:rFonts w:ascii="Times New Roman" w:hAnsi="Times New Roman" w:cs="Times New Roman"/>
          <w:b/>
          <w:sz w:val="24"/>
          <w:szCs w:val="24"/>
        </w:rPr>
        <w:t xml:space="preserve"> Syllabus</w:t>
      </w:r>
    </w:p>
    <w:p w14:paraId="106C7D58" w14:textId="77777777" w:rsidR="008508CD" w:rsidRPr="008508CD" w:rsidRDefault="008508CD" w:rsidP="008508CD">
      <w:pPr>
        <w:pStyle w:val="Body"/>
        <w:rPr>
          <w:rFonts w:ascii="Times New Roman" w:hAnsi="Times New Roman"/>
          <w:szCs w:val="24"/>
        </w:rPr>
      </w:pPr>
    </w:p>
    <w:p w14:paraId="0A33C6EF" w14:textId="1EAF7F0A" w:rsidR="008508CD" w:rsidRPr="008508CD" w:rsidRDefault="008508CD" w:rsidP="008508CD">
      <w:pPr>
        <w:pStyle w:val="Body"/>
        <w:rPr>
          <w:rFonts w:ascii="Times New Roman" w:hAnsi="Times New Roman"/>
          <w:szCs w:val="24"/>
        </w:rPr>
      </w:pPr>
      <w:r w:rsidRPr="008508CD">
        <w:rPr>
          <w:rFonts w:ascii="Times New Roman" w:hAnsi="Times New Roman"/>
          <w:b/>
          <w:szCs w:val="24"/>
        </w:rPr>
        <w:t xml:space="preserve">Term:  </w:t>
      </w:r>
      <w:r w:rsidR="0043507E">
        <w:rPr>
          <w:rFonts w:ascii="Times New Roman" w:hAnsi="Times New Roman"/>
          <w:szCs w:val="24"/>
        </w:rPr>
        <w:t>TBD</w:t>
      </w:r>
      <w:r w:rsidRPr="008508CD">
        <w:rPr>
          <w:rFonts w:ascii="Times New Roman" w:hAnsi="Times New Roman"/>
          <w:szCs w:val="24"/>
        </w:rPr>
        <w:tab/>
      </w:r>
      <w:r w:rsidRPr="008508CD">
        <w:rPr>
          <w:rFonts w:ascii="Times New Roman" w:hAnsi="Times New Roman"/>
          <w:szCs w:val="24"/>
        </w:rPr>
        <w:tab/>
      </w:r>
      <w:r w:rsidRPr="008508CD">
        <w:rPr>
          <w:rFonts w:ascii="Times New Roman" w:hAnsi="Times New Roman"/>
          <w:szCs w:val="24"/>
        </w:rPr>
        <w:tab/>
      </w:r>
      <w:r w:rsidR="008F1468">
        <w:rPr>
          <w:rFonts w:ascii="Times New Roman" w:hAnsi="Times New Roman"/>
          <w:szCs w:val="24"/>
        </w:rPr>
        <w:tab/>
      </w:r>
      <w:r w:rsidRPr="008508CD">
        <w:rPr>
          <w:rFonts w:ascii="Times New Roman" w:hAnsi="Times New Roman"/>
          <w:b/>
          <w:szCs w:val="24"/>
        </w:rPr>
        <w:t xml:space="preserve">Instructor:  </w:t>
      </w:r>
      <w:r w:rsidRPr="008508CD">
        <w:rPr>
          <w:rFonts w:ascii="Times New Roman" w:hAnsi="Times New Roman"/>
          <w:szCs w:val="24"/>
        </w:rPr>
        <w:t>Richelle</w:t>
      </w:r>
      <w:r w:rsidR="008F1468">
        <w:rPr>
          <w:rFonts w:ascii="Times New Roman" w:hAnsi="Times New Roman"/>
          <w:szCs w:val="24"/>
        </w:rPr>
        <w:t xml:space="preserve"> M.</w:t>
      </w:r>
      <w:r w:rsidRPr="008508CD">
        <w:rPr>
          <w:rFonts w:ascii="Times New Roman" w:hAnsi="Times New Roman"/>
          <w:szCs w:val="24"/>
        </w:rPr>
        <w:t xml:space="preserve"> Williams</w:t>
      </w:r>
      <w:r w:rsidR="008F1468">
        <w:rPr>
          <w:rFonts w:ascii="Times New Roman" w:hAnsi="Times New Roman"/>
          <w:szCs w:val="24"/>
        </w:rPr>
        <w:t>, PhD, ATC</w:t>
      </w:r>
    </w:p>
    <w:p w14:paraId="6E9F7F14" w14:textId="75A9F5BA" w:rsidR="008508CD" w:rsidRPr="008508CD" w:rsidRDefault="008508CD" w:rsidP="008508CD">
      <w:pPr>
        <w:rPr>
          <w:rFonts w:ascii="Times New Roman" w:hAnsi="Times New Roman" w:cs="Times New Roman"/>
          <w:sz w:val="24"/>
          <w:szCs w:val="24"/>
        </w:rPr>
      </w:pPr>
      <w:r w:rsidRPr="008508CD">
        <w:rPr>
          <w:rFonts w:ascii="Times New Roman" w:hAnsi="Times New Roman" w:cs="Times New Roman"/>
          <w:b/>
          <w:sz w:val="24"/>
          <w:szCs w:val="24"/>
        </w:rPr>
        <w:t xml:space="preserve">Credit Hours:  </w:t>
      </w:r>
      <w:r w:rsidR="000A1CED">
        <w:rPr>
          <w:rFonts w:ascii="Times New Roman" w:hAnsi="Times New Roman" w:cs="Times New Roman"/>
          <w:sz w:val="24"/>
          <w:szCs w:val="24"/>
        </w:rPr>
        <w:t>1 credit hour</w:t>
      </w:r>
      <w:r w:rsidRPr="008508CD">
        <w:rPr>
          <w:rFonts w:ascii="Times New Roman" w:hAnsi="Times New Roman" w:cs="Times New Roman"/>
          <w:sz w:val="24"/>
          <w:szCs w:val="24"/>
        </w:rPr>
        <w:tab/>
      </w:r>
      <w:r w:rsidRPr="008508CD">
        <w:rPr>
          <w:rFonts w:ascii="Times New Roman" w:hAnsi="Times New Roman" w:cs="Times New Roman"/>
          <w:sz w:val="24"/>
          <w:szCs w:val="24"/>
        </w:rPr>
        <w:tab/>
      </w:r>
      <w:r>
        <w:rPr>
          <w:rFonts w:ascii="Times New Roman" w:hAnsi="Times New Roman" w:cs="Times New Roman"/>
          <w:sz w:val="24"/>
          <w:szCs w:val="24"/>
        </w:rPr>
        <w:tab/>
      </w:r>
      <w:r w:rsidR="007E2A1E">
        <w:rPr>
          <w:rFonts w:ascii="Times New Roman" w:hAnsi="Times New Roman" w:cs="Times New Roman"/>
          <w:sz w:val="24"/>
          <w:szCs w:val="24"/>
        </w:rPr>
        <w:tab/>
      </w:r>
      <w:r w:rsidRPr="008508CD">
        <w:rPr>
          <w:rFonts w:ascii="Times New Roman" w:hAnsi="Times New Roman" w:cs="Times New Roman"/>
          <w:b/>
          <w:sz w:val="24"/>
          <w:szCs w:val="24"/>
        </w:rPr>
        <w:t xml:space="preserve">Course Dates: </w:t>
      </w:r>
      <w:r w:rsidR="0043507E">
        <w:rPr>
          <w:rFonts w:ascii="Times New Roman" w:hAnsi="Times New Roman" w:cs="Times New Roman"/>
          <w:sz w:val="24"/>
          <w:szCs w:val="24"/>
        </w:rPr>
        <w:t>TBD</w:t>
      </w:r>
    </w:p>
    <w:p w14:paraId="0BE10410" w14:textId="07C41E96" w:rsidR="00106AE3" w:rsidRPr="008508CD" w:rsidRDefault="008508CD" w:rsidP="008508CD">
      <w:pPr>
        <w:pStyle w:val="Body"/>
        <w:rPr>
          <w:rFonts w:ascii="Calibri" w:hAnsi="Calibri"/>
          <w:sz w:val="22"/>
          <w:szCs w:val="22"/>
        </w:rPr>
      </w:pPr>
      <w:r>
        <w:rPr>
          <w:rFonts w:ascii="Calibri" w:hAnsi="Calibri"/>
          <w:sz w:val="22"/>
          <w:szCs w:val="22"/>
        </w:rPr>
        <w:tab/>
      </w:r>
      <w:r w:rsidRPr="00AB3654">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AB3654">
        <w:rPr>
          <w:rFonts w:ascii="Calibri" w:hAnsi="Calibri"/>
          <w:sz w:val="22"/>
          <w:szCs w:val="22"/>
        </w:rPr>
        <w:tab/>
        <w:t xml:space="preserve">       </w:t>
      </w:r>
      <w:r w:rsidRPr="00AB3654">
        <w:rPr>
          <w:rFonts w:ascii="Calibri" w:hAnsi="Calibri"/>
          <w:sz w:val="22"/>
          <w:szCs w:val="22"/>
        </w:rPr>
        <w:tab/>
      </w:r>
      <w:r w:rsidRPr="00AB3654">
        <w:rPr>
          <w:rFonts w:ascii="Calibri" w:hAnsi="Calibri"/>
          <w:sz w:val="22"/>
          <w:szCs w:val="22"/>
        </w:rPr>
        <w:tab/>
      </w:r>
      <w:r w:rsidRPr="00AB3654">
        <w:rPr>
          <w:rFonts w:ascii="Calibri" w:hAnsi="Calibri"/>
          <w:sz w:val="22"/>
          <w:szCs w:val="22"/>
        </w:rPr>
        <w:tab/>
        <w:t xml:space="preserve">       </w:t>
      </w:r>
      <w:r>
        <w:rPr>
          <w:rFonts w:ascii="Calibri" w:hAnsi="Calibri"/>
        </w:rPr>
        <w:tab/>
      </w:r>
    </w:p>
    <w:p w14:paraId="4C5FB48C" w14:textId="77777777" w:rsidR="00106AE3" w:rsidRPr="00261054" w:rsidRDefault="00106AE3" w:rsidP="003D2700">
      <w:pPr>
        <w:rPr>
          <w:rFonts w:ascii="Times New Roman" w:hAnsi="Times New Roman" w:cs="Times New Roman"/>
          <w:b/>
          <w:bCs/>
          <w:sz w:val="24"/>
          <w:szCs w:val="24"/>
        </w:rPr>
      </w:pPr>
      <w:r w:rsidRPr="00261054">
        <w:rPr>
          <w:rFonts w:ascii="Times New Roman" w:hAnsi="Times New Roman" w:cs="Times New Roman"/>
          <w:b/>
          <w:bCs/>
          <w:sz w:val="24"/>
          <w:szCs w:val="24"/>
        </w:rPr>
        <w:t xml:space="preserve">Course Description  </w:t>
      </w:r>
    </w:p>
    <w:p w14:paraId="296E2C0D" w14:textId="4128740A" w:rsidR="008508CD" w:rsidRDefault="00106AE3" w:rsidP="003D2700">
      <w:pPr>
        <w:rPr>
          <w:rFonts w:ascii="Times New Roman" w:hAnsi="Times New Roman" w:cs="Times New Roman"/>
          <w:sz w:val="24"/>
          <w:szCs w:val="24"/>
        </w:rPr>
      </w:pPr>
      <w:r w:rsidRPr="003D2700">
        <w:rPr>
          <w:rFonts w:ascii="Times New Roman" w:hAnsi="Times New Roman" w:cs="Times New Roman"/>
          <w:sz w:val="24"/>
          <w:szCs w:val="24"/>
        </w:rPr>
        <w:t xml:space="preserve">This course is designed to educate </w:t>
      </w:r>
      <w:r w:rsidR="00C31111" w:rsidRPr="003D2700">
        <w:rPr>
          <w:rFonts w:ascii="Times New Roman" w:hAnsi="Times New Roman" w:cs="Times New Roman"/>
          <w:sz w:val="24"/>
          <w:szCs w:val="24"/>
        </w:rPr>
        <w:t>teachers</w:t>
      </w:r>
      <w:r w:rsidRPr="003D2700">
        <w:rPr>
          <w:rFonts w:ascii="Times New Roman" w:hAnsi="Times New Roman" w:cs="Times New Roman"/>
          <w:sz w:val="24"/>
          <w:szCs w:val="24"/>
        </w:rPr>
        <w:t xml:space="preserve"> on sport-related concussions</w:t>
      </w:r>
      <w:r w:rsidR="00C31111" w:rsidRPr="003D2700">
        <w:rPr>
          <w:rFonts w:ascii="Times New Roman" w:hAnsi="Times New Roman" w:cs="Times New Roman"/>
          <w:sz w:val="24"/>
          <w:szCs w:val="24"/>
        </w:rPr>
        <w:t xml:space="preserve"> and the impact concussions </w:t>
      </w:r>
      <w:proofErr w:type="gramStart"/>
      <w:r w:rsidR="00C31111" w:rsidRPr="003D2700">
        <w:rPr>
          <w:rFonts w:ascii="Times New Roman" w:hAnsi="Times New Roman" w:cs="Times New Roman"/>
          <w:sz w:val="24"/>
          <w:szCs w:val="24"/>
        </w:rPr>
        <w:t>pose</w:t>
      </w:r>
      <w:proofErr w:type="gramEnd"/>
      <w:r w:rsidR="00C31111" w:rsidRPr="003D2700">
        <w:rPr>
          <w:rFonts w:ascii="Times New Roman" w:hAnsi="Times New Roman" w:cs="Times New Roman"/>
          <w:sz w:val="24"/>
          <w:szCs w:val="24"/>
        </w:rPr>
        <w:t xml:space="preserve"> on the classroom and student learning</w:t>
      </w:r>
      <w:r w:rsidRPr="003D2700">
        <w:rPr>
          <w:rFonts w:ascii="Times New Roman" w:hAnsi="Times New Roman" w:cs="Times New Roman"/>
          <w:sz w:val="24"/>
          <w:szCs w:val="24"/>
        </w:rPr>
        <w:t xml:space="preserve">. Students </w:t>
      </w:r>
      <w:r w:rsidR="00C31111" w:rsidRPr="003D2700">
        <w:rPr>
          <w:rFonts w:ascii="Times New Roman" w:hAnsi="Times New Roman" w:cs="Times New Roman"/>
          <w:sz w:val="24"/>
          <w:szCs w:val="24"/>
        </w:rPr>
        <w:t xml:space="preserve">participating in this course </w:t>
      </w:r>
      <w:r w:rsidRPr="003D2700">
        <w:rPr>
          <w:rFonts w:ascii="Times New Roman" w:hAnsi="Times New Roman" w:cs="Times New Roman"/>
          <w:sz w:val="24"/>
          <w:szCs w:val="24"/>
        </w:rPr>
        <w:t xml:space="preserve">will learn about the signs and symptoms of concussions, appropriate management, </w:t>
      </w:r>
      <w:r w:rsidR="00C31111" w:rsidRPr="003D2700">
        <w:rPr>
          <w:rFonts w:ascii="Times New Roman" w:hAnsi="Times New Roman" w:cs="Times New Roman"/>
          <w:sz w:val="24"/>
          <w:szCs w:val="24"/>
        </w:rPr>
        <w:t>return to learn management and implementation and barriers to assisting a student in the classroom following a sport-related concussion</w:t>
      </w:r>
      <w:r w:rsidRPr="003D2700">
        <w:rPr>
          <w:rFonts w:ascii="Times New Roman" w:hAnsi="Times New Roman" w:cs="Times New Roman"/>
          <w:sz w:val="24"/>
          <w:szCs w:val="24"/>
        </w:rPr>
        <w:t xml:space="preserve">. Further, students </w:t>
      </w:r>
      <w:r w:rsidR="00C31111" w:rsidRPr="003D2700">
        <w:rPr>
          <w:rFonts w:ascii="Times New Roman" w:hAnsi="Times New Roman" w:cs="Times New Roman"/>
          <w:sz w:val="24"/>
          <w:szCs w:val="24"/>
        </w:rPr>
        <w:t xml:space="preserve">will </w:t>
      </w:r>
      <w:r w:rsidRPr="003D2700">
        <w:rPr>
          <w:rFonts w:ascii="Times New Roman" w:hAnsi="Times New Roman" w:cs="Times New Roman"/>
          <w:sz w:val="24"/>
          <w:szCs w:val="24"/>
        </w:rPr>
        <w:t>improve concussion knowledge</w:t>
      </w:r>
      <w:r w:rsidR="00C31111" w:rsidRPr="003D2700">
        <w:rPr>
          <w:rFonts w:ascii="Times New Roman" w:hAnsi="Times New Roman" w:cs="Times New Roman"/>
          <w:sz w:val="24"/>
          <w:szCs w:val="24"/>
        </w:rPr>
        <w:t xml:space="preserve">, understanding </w:t>
      </w:r>
      <w:proofErr w:type="gramStart"/>
      <w:r w:rsidR="0043507E" w:rsidRPr="003D2700">
        <w:rPr>
          <w:rFonts w:ascii="Times New Roman" w:hAnsi="Times New Roman" w:cs="Times New Roman"/>
          <w:sz w:val="24"/>
          <w:szCs w:val="24"/>
        </w:rPr>
        <w:t>o</w:t>
      </w:r>
      <w:r w:rsidR="00261586">
        <w:rPr>
          <w:rFonts w:ascii="Times New Roman" w:hAnsi="Times New Roman" w:cs="Times New Roman"/>
          <w:sz w:val="24"/>
          <w:szCs w:val="24"/>
        </w:rPr>
        <w:t>n</w:t>
      </w:r>
      <w:proofErr w:type="gramEnd"/>
      <w:r w:rsidR="00261586">
        <w:rPr>
          <w:rFonts w:ascii="Times New Roman" w:hAnsi="Times New Roman" w:cs="Times New Roman"/>
          <w:sz w:val="24"/>
          <w:szCs w:val="24"/>
        </w:rPr>
        <w:t xml:space="preserve"> </w:t>
      </w:r>
      <w:r w:rsidR="00C31111" w:rsidRPr="003D2700">
        <w:rPr>
          <w:rFonts w:ascii="Times New Roman" w:hAnsi="Times New Roman" w:cs="Times New Roman"/>
          <w:sz w:val="24"/>
          <w:szCs w:val="24"/>
        </w:rPr>
        <w:t>concussion impacts in the classroom and ways to advocate for student learning.</w:t>
      </w:r>
      <w:r w:rsidR="008508CD">
        <w:rPr>
          <w:rFonts w:ascii="Times New Roman" w:hAnsi="Times New Roman" w:cs="Times New Roman"/>
          <w:sz w:val="24"/>
          <w:szCs w:val="24"/>
        </w:rPr>
        <w:t xml:space="preserve"> </w:t>
      </w:r>
      <w:r w:rsidRPr="003D2700">
        <w:rPr>
          <w:rFonts w:ascii="Times New Roman" w:hAnsi="Times New Roman" w:cs="Times New Roman"/>
          <w:sz w:val="24"/>
          <w:szCs w:val="24"/>
        </w:rPr>
        <w:t xml:space="preserve">This course will be an </w:t>
      </w:r>
      <w:proofErr w:type="gramStart"/>
      <w:r w:rsidRPr="003D2700">
        <w:rPr>
          <w:rFonts w:ascii="Times New Roman" w:hAnsi="Times New Roman" w:cs="Times New Roman"/>
          <w:sz w:val="24"/>
          <w:szCs w:val="24"/>
        </w:rPr>
        <w:t>individual</w:t>
      </w:r>
      <w:proofErr w:type="gramEnd"/>
      <w:r w:rsidRPr="003D2700">
        <w:rPr>
          <w:rFonts w:ascii="Times New Roman" w:hAnsi="Times New Roman" w:cs="Times New Roman"/>
          <w:sz w:val="24"/>
          <w:szCs w:val="24"/>
        </w:rPr>
        <w:t xml:space="preserve"> paced course with required lectures and assignments for 1 Credit Hour (15 hours of instructor led time) + 30 hours of outside work time. </w:t>
      </w:r>
      <w:r w:rsidR="003D2700" w:rsidRPr="003D2700">
        <w:rPr>
          <w:rFonts w:ascii="Times New Roman" w:hAnsi="Times New Roman" w:cs="Times New Roman"/>
          <w:sz w:val="24"/>
          <w:szCs w:val="24"/>
        </w:rPr>
        <w:t>S</w:t>
      </w:r>
      <w:r w:rsidRPr="003D2700">
        <w:rPr>
          <w:rFonts w:ascii="Times New Roman" w:hAnsi="Times New Roman" w:cs="Times New Roman"/>
          <w:sz w:val="24"/>
          <w:szCs w:val="24"/>
        </w:rPr>
        <w:t xml:space="preserve">tudents will have a maximum of </w:t>
      </w:r>
      <w:r w:rsidR="00203BFF" w:rsidRPr="003D2700">
        <w:rPr>
          <w:rFonts w:ascii="Times New Roman" w:hAnsi="Times New Roman" w:cs="Times New Roman"/>
          <w:sz w:val="24"/>
          <w:szCs w:val="24"/>
        </w:rPr>
        <w:t>4</w:t>
      </w:r>
      <w:r w:rsidRPr="003D2700">
        <w:rPr>
          <w:rFonts w:ascii="Times New Roman" w:hAnsi="Times New Roman" w:cs="Times New Roman"/>
          <w:sz w:val="24"/>
          <w:szCs w:val="24"/>
        </w:rPr>
        <w:t xml:space="preserve"> weeks to complete the course.</w:t>
      </w:r>
      <w:r w:rsidR="00203BFF" w:rsidRPr="003D2700">
        <w:rPr>
          <w:rFonts w:ascii="Times New Roman" w:hAnsi="Times New Roman" w:cs="Times New Roman"/>
          <w:sz w:val="24"/>
          <w:szCs w:val="24"/>
        </w:rPr>
        <w:t xml:space="preserve"> </w:t>
      </w:r>
      <w:r w:rsidRPr="003D2700">
        <w:rPr>
          <w:rFonts w:ascii="Times New Roman" w:hAnsi="Times New Roman" w:cs="Times New Roman"/>
          <w:sz w:val="24"/>
          <w:szCs w:val="24"/>
        </w:rPr>
        <w:tab/>
      </w:r>
    </w:p>
    <w:p w14:paraId="26533F0D" w14:textId="1BFE70C1" w:rsidR="00B5602F" w:rsidRPr="00D31688" w:rsidRDefault="00D31688" w:rsidP="003D2700">
      <w:pPr>
        <w:rPr>
          <w:rFonts w:ascii="Times New Roman" w:hAnsi="Times New Roman" w:cs="Times New Roman"/>
          <w:b/>
          <w:bCs/>
          <w:sz w:val="24"/>
          <w:szCs w:val="24"/>
        </w:rPr>
      </w:pPr>
      <w:r w:rsidRPr="00D31688">
        <w:rPr>
          <w:rFonts w:ascii="Times New Roman" w:hAnsi="Times New Roman" w:cs="Times New Roman"/>
          <w:b/>
          <w:bCs/>
          <w:sz w:val="24"/>
          <w:szCs w:val="24"/>
        </w:rPr>
        <w:t>*** A note: the material for this course is evolving continuously</w:t>
      </w:r>
      <w:r w:rsidR="008F1468">
        <w:rPr>
          <w:rFonts w:ascii="Times New Roman" w:hAnsi="Times New Roman" w:cs="Times New Roman"/>
          <w:b/>
          <w:bCs/>
          <w:sz w:val="24"/>
          <w:szCs w:val="24"/>
        </w:rPr>
        <w:t xml:space="preserve"> and new articles or materials may be posted during the course with notes attached.</w:t>
      </w:r>
      <w:r w:rsidRPr="00D31688">
        <w:rPr>
          <w:rFonts w:ascii="Times New Roman" w:hAnsi="Times New Roman" w:cs="Times New Roman"/>
          <w:b/>
          <w:bCs/>
          <w:sz w:val="24"/>
          <w:szCs w:val="24"/>
        </w:rPr>
        <w:t xml:space="preserve"> </w:t>
      </w:r>
    </w:p>
    <w:p w14:paraId="3356787F" w14:textId="77777777" w:rsidR="00D31688" w:rsidRDefault="00D31688" w:rsidP="003D2700">
      <w:pPr>
        <w:rPr>
          <w:rFonts w:ascii="Times New Roman" w:hAnsi="Times New Roman" w:cs="Times New Roman"/>
          <w:b/>
          <w:bCs/>
          <w:sz w:val="24"/>
          <w:szCs w:val="24"/>
        </w:rPr>
      </w:pPr>
    </w:p>
    <w:p w14:paraId="7B5DFFDF" w14:textId="6B97A309" w:rsidR="00106AE3" w:rsidRPr="00261054" w:rsidRDefault="00106AE3" w:rsidP="003D2700">
      <w:pPr>
        <w:rPr>
          <w:rFonts w:ascii="Times New Roman" w:hAnsi="Times New Roman" w:cs="Times New Roman"/>
          <w:b/>
          <w:bCs/>
          <w:sz w:val="24"/>
          <w:szCs w:val="24"/>
        </w:rPr>
      </w:pPr>
      <w:r w:rsidRPr="00261054">
        <w:rPr>
          <w:rFonts w:ascii="Times New Roman" w:hAnsi="Times New Roman" w:cs="Times New Roman"/>
          <w:b/>
          <w:bCs/>
          <w:sz w:val="24"/>
          <w:szCs w:val="24"/>
        </w:rPr>
        <w:t>Instructor Information and Contact Information</w:t>
      </w:r>
    </w:p>
    <w:p w14:paraId="602DF603" w14:textId="77777777" w:rsidR="00106AE3" w:rsidRPr="003D2700" w:rsidRDefault="00106AE3" w:rsidP="00D31688">
      <w:pPr>
        <w:spacing w:after="0" w:line="240" w:lineRule="auto"/>
        <w:rPr>
          <w:rFonts w:ascii="Times New Roman" w:hAnsi="Times New Roman" w:cs="Times New Roman"/>
          <w:sz w:val="24"/>
          <w:szCs w:val="24"/>
        </w:rPr>
      </w:pPr>
      <w:r w:rsidRPr="003D2700">
        <w:rPr>
          <w:rFonts w:ascii="Times New Roman" w:hAnsi="Times New Roman" w:cs="Times New Roman"/>
          <w:sz w:val="24"/>
          <w:szCs w:val="24"/>
        </w:rPr>
        <w:t>Richelle M. Williams, PhD, ATC</w:t>
      </w:r>
    </w:p>
    <w:p w14:paraId="5E43AF6C" w14:textId="77777777" w:rsidR="00106AE3" w:rsidRPr="003D2700" w:rsidRDefault="00106AE3" w:rsidP="00D31688">
      <w:pPr>
        <w:spacing w:after="0" w:line="240" w:lineRule="auto"/>
        <w:rPr>
          <w:rFonts w:ascii="Times New Roman" w:hAnsi="Times New Roman" w:cs="Times New Roman"/>
          <w:sz w:val="24"/>
          <w:szCs w:val="24"/>
        </w:rPr>
      </w:pPr>
      <w:r w:rsidRPr="003D2700">
        <w:rPr>
          <w:rFonts w:ascii="Times New Roman" w:hAnsi="Times New Roman" w:cs="Times New Roman"/>
          <w:sz w:val="24"/>
          <w:szCs w:val="24"/>
        </w:rPr>
        <w:t>Assistant Professor</w:t>
      </w:r>
    </w:p>
    <w:p w14:paraId="65ADB65F" w14:textId="77777777" w:rsidR="00106AE3" w:rsidRPr="003D2700" w:rsidRDefault="00106AE3" w:rsidP="00D31688">
      <w:pPr>
        <w:spacing w:after="0" w:line="240" w:lineRule="auto"/>
        <w:rPr>
          <w:rFonts w:ascii="Times New Roman" w:hAnsi="Times New Roman" w:cs="Times New Roman"/>
          <w:sz w:val="24"/>
          <w:szCs w:val="24"/>
        </w:rPr>
      </w:pPr>
      <w:r w:rsidRPr="003D2700">
        <w:rPr>
          <w:rFonts w:ascii="Times New Roman" w:hAnsi="Times New Roman" w:cs="Times New Roman"/>
          <w:sz w:val="24"/>
          <w:szCs w:val="24"/>
        </w:rPr>
        <w:t>Drake University</w:t>
      </w:r>
    </w:p>
    <w:p w14:paraId="543A492E" w14:textId="77777777" w:rsidR="00106AE3" w:rsidRPr="003D2700" w:rsidRDefault="00D226E2" w:rsidP="00D31688">
      <w:pPr>
        <w:spacing w:after="0" w:line="240" w:lineRule="auto"/>
        <w:rPr>
          <w:rFonts w:ascii="Times New Roman" w:hAnsi="Times New Roman" w:cs="Times New Roman"/>
          <w:sz w:val="24"/>
          <w:szCs w:val="24"/>
        </w:rPr>
      </w:pPr>
      <w:hyperlink r:id="rId6" w:history="1">
        <w:r w:rsidR="00106AE3" w:rsidRPr="003D2700">
          <w:rPr>
            <w:rFonts w:ascii="Times New Roman" w:hAnsi="Times New Roman" w:cs="Times New Roman"/>
            <w:sz w:val="24"/>
            <w:szCs w:val="24"/>
          </w:rPr>
          <w:t>Richelle.williams@drake.edu</w:t>
        </w:r>
      </w:hyperlink>
    </w:p>
    <w:p w14:paraId="5B164E6A" w14:textId="77777777" w:rsidR="00106AE3" w:rsidRPr="003D2700" w:rsidRDefault="00106AE3" w:rsidP="00D31688">
      <w:pPr>
        <w:spacing w:after="0" w:line="240" w:lineRule="auto"/>
        <w:rPr>
          <w:rFonts w:ascii="Times New Roman" w:hAnsi="Times New Roman" w:cs="Times New Roman"/>
          <w:sz w:val="24"/>
          <w:szCs w:val="24"/>
        </w:rPr>
      </w:pPr>
      <w:r w:rsidRPr="003D2700">
        <w:rPr>
          <w:rFonts w:ascii="Times New Roman" w:hAnsi="Times New Roman" w:cs="Times New Roman"/>
          <w:sz w:val="24"/>
          <w:szCs w:val="24"/>
        </w:rPr>
        <w:t>515-271-2630</w:t>
      </w:r>
    </w:p>
    <w:p w14:paraId="202007CA" w14:textId="09D60C67" w:rsidR="00203BFF" w:rsidRPr="003D2700" w:rsidRDefault="00106AE3" w:rsidP="003D2700">
      <w:pPr>
        <w:rPr>
          <w:rFonts w:ascii="Times New Roman" w:hAnsi="Times New Roman" w:cs="Times New Roman"/>
          <w:sz w:val="24"/>
          <w:szCs w:val="24"/>
        </w:rPr>
      </w:pPr>
      <w:r w:rsidRPr="003D2700">
        <w:rPr>
          <w:rFonts w:ascii="Times New Roman" w:hAnsi="Times New Roman" w:cs="Times New Roman"/>
          <w:sz w:val="24"/>
          <w:szCs w:val="24"/>
        </w:rPr>
        <w:t>*Emails or calls after 5 pm CT on Friday, may not be returned until Monday</w:t>
      </w:r>
    </w:p>
    <w:p w14:paraId="0F41BAF8" w14:textId="77777777" w:rsidR="008508CD" w:rsidRDefault="008508CD" w:rsidP="003D2700">
      <w:pPr>
        <w:rPr>
          <w:rFonts w:ascii="Times New Roman" w:hAnsi="Times New Roman" w:cs="Times New Roman"/>
          <w:sz w:val="24"/>
          <w:szCs w:val="24"/>
        </w:rPr>
      </w:pPr>
    </w:p>
    <w:p w14:paraId="765C0D99" w14:textId="1C593756" w:rsidR="00106AE3" w:rsidRPr="00261054" w:rsidRDefault="00106AE3" w:rsidP="003D2700">
      <w:pPr>
        <w:rPr>
          <w:rFonts w:ascii="Times New Roman" w:hAnsi="Times New Roman" w:cs="Times New Roman"/>
          <w:b/>
          <w:bCs/>
          <w:sz w:val="24"/>
          <w:szCs w:val="24"/>
        </w:rPr>
      </w:pPr>
      <w:r w:rsidRPr="00261054">
        <w:rPr>
          <w:rFonts w:ascii="Times New Roman" w:hAnsi="Times New Roman" w:cs="Times New Roman"/>
          <w:b/>
          <w:bCs/>
          <w:sz w:val="24"/>
          <w:szCs w:val="24"/>
        </w:rPr>
        <w:t>Outcomes/Objectives</w:t>
      </w:r>
    </w:p>
    <w:p w14:paraId="4482AC54" w14:textId="6604147D" w:rsidR="00106AE3" w:rsidRPr="00511E49" w:rsidRDefault="00511E49" w:rsidP="00511E49">
      <w:pPr>
        <w:pStyle w:val="ListParagraph"/>
        <w:numPr>
          <w:ilvl w:val="0"/>
          <w:numId w:val="10"/>
        </w:numPr>
        <w:rPr>
          <w:rFonts w:ascii="Times New Roman" w:hAnsi="Times New Roman" w:cs="Times New Roman"/>
          <w:sz w:val="24"/>
          <w:szCs w:val="24"/>
        </w:rPr>
      </w:pPr>
      <w:r w:rsidRPr="00511E49">
        <w:rPr>
          <w:rFonts w:ascii="Times New Roman" w:hAnsi="Times New Roman" w:cs="Times New Roman"/>
          <w:sz w:val="24"/>
          <w:szCs w:val="24"/>
        </w:rPr>
        <w:t>Students will be able to r</w:t>
      </w:r>
      <w:r w:rsidR="00106AE3" w:rsidRPr="00511E49">
        <w:rPr>
          <w:rFonts w:ascii="Times New Roman" w:hAnsi="Times New Roman" w:cs="Times New Roman"/>
          <w:sz w:val="24"/>
          <w:szCs w:val="24"/>
        </w:rPr>
        <w:t>ecognize the signs and symptoms of a concussion</w:t>
      </w:r>
      <w:r w:rsidRPr="00511E49">
        <w:rPr>
          <w:rFonts w:ascii="Times New Roman" w:hAnsi="Times New Roman" w:cs="Times New Roman"/>
          <w:sz w:val="24"/>
          <w:szCs w:val="24"/>
        </w:rPr>
        <w:t>.</w:t>
      </w:r>
    </w:p>
    <w:p w14:paraId="52E06178" w14:textId="71B76E6F" w:rsidR="00106AE3" w:rsidRPr="00511E49" w:rsidRDefault="00511E49" w:rsidP="00511E49">
      <w:pPr>
        <w:pStyle w:val="ListParagraph"/>
        <w:numPr>
          <w:ilvl w:val="0"/>
          <w:numId w:val="10"/>
        </w:numPr>
        <w:rPr>
          <w:rFonts w:ascii="Times New Roman" w:hAnsi="Times New Roman" w:cs="Times New Roman"/>
          <w:sz w:val="24"/>
          <w:szCs w:val="24"/>
        </w:rPr>
      </w:pPr>
      <w:r w:rsidRPr="00511E49">
        <w:rPr>
          <w:rFonts w:ascii="Times New Roman" w:hAnsi="Times New Roman" w:cs="Times New Roman"/>
          <w:sz w:val="24"/>
          <w:szCs w:val="24"/>
        </w:rPr>
        <w:t>Students will be able to u</w:t>
      </w:r>
      <w:r w:rsidR="00106AE3" w:rsidRPr="00511E49">
        <w:rPr>
          <w:rFonts w:ascii="Times New Roman" w:hAnsi="Times New Roman" w:cs="Times New Roman"/>
          <w:sz w:val="24"/>
          <w:szCs w:val="24"/>
        </w:rPr>
        <w:t>nderstand the concussion management process</w:t>
      </w:r>
      <w:r w:rsidRPr="00511E49">
        <w:rPr>
          <w:rFonts w:ascii="Times New Roman" w:hAnsi="Times New Roman" w:cs="Times New Roman"/>
          <w:sz w:val="24"/>
          <w:szCs w:val="24"/>
        </w:rPr>
        <w:t>.</w:t>
      </w:r>
    </w:p>
    <w:p w14:paraId="05081E6D" w14:textId="71CE151B" w:rsidR="00106AE3" w:rsidRPr="00511E49" w:rsidRDefault="00511E49" w:rsidP="00511E49">
      <w:pPr>
        <w:pStyle w:val="ListParagraph"/>
        <w:numPr>
          <w:ilvl w:val="0"/>
          <w:numId w:val="10"/>
        </w:numPr>
        <w:rPr>
          <w:rFonts w:ascii="Times New Roman" w:hAnsi="Times New Roman" w:cs="Times New Roman"/>
          <w:sz w:val="24"/>
          <w:szCs w:val="24"/>
        </w:rPr>
      </w:pPr>
      <w:r w:rsidRPr="00511E49">
        <w:rPr>
          <w:rFonts w:ascii="Times New Roman" w:hAnsi="Times New Roman" w:cs="Times New Roman"/>
          <w:sz w:val="24"/>
          <w:szCs w:val="24"/>
        </w:rPr>
        <w:t xml:space="preserve">Students will be able to </w:t>
      </w:r>
      <w:r w:rsidR="00314314">
        <w:rPr>
          <w:rFonts w:ascii="Times New Roman" w:hAnsi="Times New Roman" w:cs="Times New Roman"/>
          <w:sz w:val="24"/>
          <w:szCs w:val="24"/>
        </w:rPr>
        <w:t>outline</w:t>
      </w:r>
      <w:r w:rsidR="00E73C5E" w:rsidRPr="00511E49">
        <w:rPr>
          <w:rFonts w:ascii="Times New Roman" w:hAnsi="Times New Roman" w:cs="Times New Roman"/>
          <w:sz w:val="24"/>
          <w:szCs w:val="24"/>
        </w:rPr>
        <w:t xml:space="preserve"> the concussion return to learn process</w:t>
      </w:r>
      <w:r w:rsidRPr="00511E49">
        <w:rPr>
          <w:rFonts w:ascii="Times New Roman" w:hAnsi="Times New Roman" w:cs="Times New Roman"/>
          <w:sz w:val="24"/>
          <w:szCs w:val="24"/>
        </w:rPr>
        <w:t>.</w:t>
      </w:r>
    </w:p>
    <w:p w14:paraId="2B254612" w14:textId="3C823487" w:rsidR="00E73C5E" w:rsidRPr="00511E49" w:rsidRDefault="00511E49" w:rsidP="00511E49">
      <w:pPr>
        <w:pStyle w:val="ListParagraph"/>
        <w:numPr>
          <w:ilvl w:val="0"/>
          <w:numId w:val="10"/>
        </w:numPr>
        <w:rPr>
          <w:rFonts w:ascii="Times New Roman" w:hAnsi="Times New Roman" w:cs="Times New Roman"/>
          <w:sz w:val="24"/>
          <w:szCs w:val="24"/>
        </w:rPr>
      </w:pPr>
      <w:r w:rsidRPr="00511E49">
        <w:rPr>
          <w:rFonts w:ascii="Times New Roman" w:hAnsi="Times New Roman" w:cs="Times New Roman"/>
          <w:sz w:val="24"/>
          <w:szCs w:val="24"/>
        </w:rPr>
        <w:t>Students will be able to i</w:t>
      </w:r>
      <w:r w:rsidR="00E73C5E" w:rsidRPr="00511E49">
        <w:rPr>
          <w:rFonts w:ascii="Times New Roman" w:hAnsi="Times New Roman" w:cs="Times New Roman"/>
          <w:sz w:val="24"/>
          <w:szCs w:val="24"/>
        </w:rPr>
        <w:t>mplement modifications in the classroom for students following a sport-related concussion</w:t>
      </w:r>
      <w:r w:rsidRPr="00511E49">
        <w:rPr>
          <w:rFonts w:ascii="Times New Roman" w:hAnsi="Times New Roman" w:cs="Times New Roman"/>
          <w:sz w:val="24"/>
          <w:szCs w:val="24"/>
        </w:rPr>
        <w:t>.</w:t>
      </w:r>
    </w:p>
    <w:p w14:paraId="02132E3B" w14:textId="77777777" w:rsidR="00261054" w:rsidRDefault="00261054" w:rsidP="003D2700">
      <w:pPr>
        <w:rPr>
          <w:rFonts w:ascii="Times New Roman" w:hAnsi="Times New Roman" w:cs="Times New Roman"/>
          <w:sz w:val="24"/>
          <w:szCs w:val="24"/>
        </w:rPr>
      </w:pPr>
    </w:p>
    <w:p w14:paraId="2F877A8A" w14:textId="77777777" w:rsidR="00B5602F" w:rsidRDefault="00B5602F">
      <w:pPr>
        <w:rPr>
          <w:rFonts w:ascii="Times New Roman" w:hAnsi="Times New Roman" w:cs="Times New Roman"/>
          <w:b/>
          <w:bCs/>
          <w:sz w:val="24"/>
          <w:szCs w:val="24"/>
        </w:rPr>
      </w:pPr>
      <w:r>
        <w:rPr>
          <w:rFonts w:ascii="Times New Roman" w:hAnsi="Times New Roman" w:cs="Times New Roman"/>
          <w:b/>
          <w:bCs/>
          <w:sz w:val="24"/>
          <w:szCs w:val="24"/>
        </w:rPr>
        <w:br w:type="page"/>
      </w:r>
    </w:p>
    <w:p w14:paraId="57E88BA2" w14:textId="62A6AEA9" w:rsidR="008508CD" w:rsidRDefault="00A514A9" w:rsidP="003D2700">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Course </w:t>
      </w:r>
      <w:r w:rsidR="00261054" w:rsidRPr="00261054">
        <w:rPr>
          <w:rFonts w:ascii="Times New Roman" w:hAnsi="Times New Roman" w:cs="Times New Roman"/>
          <w:b/>
          <w:bCs/>
          <w:sz w:val="24"/>
          <w:szCs w:val="24"/>
        </w:rPr>
        <w:t>Assignments</w:t>
      </w:r>
    </w:p>
    <w:p w14:paraId="6BAFC1FF" w14:textId="2B7FE549" w:rsidR="00A514A9" w:rsidRPr="00261054" w:rsidRDefault="00A514A9" w:rsidP="003D2700">
      <w:pPr>
        <w:rPr>
          <w:rFonts w:ascii="Times New Roman" w:hAnsi="Times New Roman" w:cs="Times New Roman"/>
          <w:b/>
          <w:bCs/>
          <w:sz w:val="24"/>
          <w:szCs w:val="24"/>
        </w:rPr>
      </w:pPr>
      <w:r>
        <w:rPr>
          <w:rFonts w:ascii="Times New Roman" w:hAnsi="Times New Roman" w:cs="Times New Roman"/>
          <w:b/>
          <w:bCs/>
          <w:sz w:val="24"/>
          <w:szCs w:val="24"/>
        </w:rPr>
        <w:t>Module One</w:t>
      </w:r>
    </w:p>
    <w:p w14:paraId="59FAF7F5" w14:textId="65763440" w:rsidR="003D2700" w:rsidRDefault="00261054" w:rsidP="003D2700">
      <w:pPr>
        <w:rPr>
          <w:rFonts w:ascii="Times New Roman" w:hAnsi="Times New Roman" w:cs="Times New Roman"/>
          <w:sz w:val="24"/>
          <w:szCs w:val="24"/>
        </w:rPr>
      </w:pPr>
      <w:r>
        <w:rPr>
          <w:rFonts w:ascii="Times New Roman" w:hAnsi="Times New Roman" w:cs="Times New Roman"/>
          <w:sz w:val="24"/>
          <w:szCs w:val="24"/>
        </w:rPr>
        <w:t>Pre-Class Discussion Board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324E">
        <w:rPr>
          <w:rFonts w:ascii="Times New Roman" w:hAnsi="Times New Roman" w:cs="Times New Roman"/>
          <w:sz w:val="24"/>
          <w:szCs w:val="24"/>
        </w:rPr>
        <w:t xml:space="preserve">15 </w:t>
      </w:r>
      <w:r>
        <w:rPr>
          <w:rFonts w:ascii="Times New Roman" w:hAnsi="Times New Roman" w:cs="Times New Roman"/>
          <w:sz w:val="24"/>
          <w:szCs w:val="24"/>
        </w:rPr>
        <w:t>points</w:t>
      </w:r>
    </w:p>
    <w:p w14:paraId="61CCE538" w14:textId="72FD5283" w:rsidR="00261054" w:rsidRDefault="00261054" w:rsidP="003D2700">
      <w:pPr>
        <w:rPr>
          <w:rFonts w:ascii="Times New Roman" w:hAnsi="Times New Roman" w:cs="Times New Roman"/>
          <w:sz w:val="24"/>
          <w:szCs w:val="24"/>
        </w:rPr>
      </w:pPr>
      <w:r>
        <w:rPr>
          <w:rFonts w:ascii="Times New Roman" w:hAnsi="Times New Roman" w:cs="Times New Roman"/>
          <w:sz w:val="24"/>
          <w:szCs w:val="24"/>
        </w:rPr>
        <w:t>Module One 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14:paraId="7B536771" w14:textId="648BF716" w:rsidR="00261054" w:rsidRDefault="00261054" w:rsidP="003D2700">
      <w:pPr>
        <w:rPr>
          <w:rFonts w:ascii="Times New Roman" w:hAnsi="Times New Roman" w:cs="Times New Roman"/>
          <w:sz w:val="24"/>
          <w:szCs w:val="24"/>
        </w:rPr>
      </w:pPr>
      <w:r>
        <w:rPr>
          <w:rFonts w:ascii="Times New Roman" w:hAnsi="Times New Roman" w:cs="Times New Roman"/>
          <w:sz w:val="24"/>
          <w:szCs w:val="24"/>
        </w:rPr>
        <w:t>Reflection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points</w:t>
      </w:r>
    </w:p>
    <w:p w14:paraId="6892F177" w14:textId="48D7B458" w:rsidR="00A514A9" w:rsidRPr="00A514A9" w:rsidRDefault="00A514A9" w:rsidP="003D2700">
      <w:pPr>
        <w:rPr>
          <w:rFonts w:ascii="Times New Roman" w:hAnsi="Times New Roman" w:cs="Times New Roman"/>
          <w:b/>
          <w:bCs/>
          <w:sz w:val="24"/>
          <w:szCs w:val="24"/>
        </w:rPr>
      </w:pPr>
      <w:r w:rsidRPr="00A514A9">
        <w:rPr>
          <w:rFonts w:ascii="Times New Roman" w:hAnsi="Times New Roman" w:cs="Times New Roman"/>
          <w:b/>
          <w:bCs/>
          <w:sz w:val="24"/>
          <w:szCs w:val="24"/>
        </w:rPr>
        <w:t>Module Two</w:t>
      </w:r>
    </w:p>
    <w:p w14:paraId="702C333D" w14:textId="0AA4D699" w:rsidR="00261054" w:rsidRDefault="00261054" w:rsidP="003D2700">
      <w:pPr>
        <w:rPr>
          <w:rFonts w:ascii="Times New Roman" w:hAnsi="Times New Roman" w:cs="Times New Roman"/>
          <w:sz w:val="24"/>
          <w:szCs w:val="24"/>
        </w:rPr>
      </w:pPr>
      <w:r>
        <w:rPr>
          <w:rFonts w:ascii="Times New Roman" w:hAnsi="Times New Roman" w:cs="Times New Roman"/>
          <w:sz w:val="24"/>
          <w:szCs w:val="24"/>
        </w:rPr>
        <w:t>Module Two 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14:paraId="70C966D9" w14:textId="162E75FA" w:rsidR="00261054" w:rsidRDefault="00261054" w:rsidP="003D2700">
      <w:pPr>
        <w:rPr>
          <w:rFonts w:ascii="Times New Roman" w:hAnsi="Times New Roman" w:cs="Times New Roman"/>
          <w:sz w:val="24"/>
          <w:szCs w:val="24"/>
        </w:rPr>
      </w:pPr>
      <w:r>
        <w:rPr>
          <w:rFonts w:ascii="Times New Roman" w:hAnsi="Times New Roman" w:cs="Times New Roman"/>
          <w:sz w:val="24"/>
          <w:szCs w:val="24"/>
        </w:rPr>
        <w:t>Reflection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points</w:t>
      </w:r>
    </w:p>
    <w:p w14:paraId="0F70C1C7" w14:textId="06A6F44E" w:rsidR="00A514A9" w:rsidRPr="00A514A9" w:rsidRDefault="00A514A9" w:rsidP="003D2700">
      <w:pPr>
        <w:rPr>
          <w:rFonts w:ascii="Times New Roman" w:hAnsi="Times New Roman" w:cs="Times New Roman"/>
          <w:b/>
          <w:bCs/>
          <w:sz w:val="24"/>
          <w:szCs w:val="24"/>
        </w:rPr>
      </w:pPr>
      <w:r w:rsidRPr="00A514A9">
        <w:rPr>
          <w:rFonts w:ascii="Times New Roman" w:hAnsi="Times New Roman" w:cs="Times New Roman"/>
          <w:b/>
          <w:bCs/>
          <w:sz w:val="24"/>
          <w:szCs w:val="24"/>
        </w:rPr>
        <w:t>Module Three</w:t>
      </w:r>
    </w:p>
    <w:p w14:paraId="274D0DD9" w14:textId="6437FE68" w:rsidR="00261054" w:rsidRDefault="00261054" w:rsidP="003D2700">
      <w:pPr>
        <w:rPr>
          <w:rFonts w:ascii="Times New Roman" w:hAnsi="Times New Roman" w:cs="Times New Roman"/>
          <w:sz w:val="24"/>
          <w:szCs w:val="24"/>
        </w:rPr>
      </w:pPr>
      <w:r>
        <w:rPr>
          <w:rFonts w:ascii="Times New Roman" w:hAnsi="Times New Roman" w:cs="Times New Roman"/>
          <w:sz w:val="24"/>
          <w:szCs w:val="24"/>
        </w:rPr>
        <w:t>Module Three 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14:paraId="5327BB3D" w14:textId="4DF70BDB" w:rsidR="00261054" w:rsidRDefault="00261054" w:rsidP="003D2700">
      <w:pPr>
        <w:rPr>
          <w:rFonts w:ascii="Times New Roman" w:hAnsi="Times New Roman" w:cs="Times New Roman"/>
          <w:sz w:val="24"/>
          <w:szCs w:val="24"/>
        </w:rPr>
      </w:pPr>
      <w:r>
        <w:rPr>
          <w:rFonts w:ascii="Times New Roman" w:hAnsi="Times New Roman" w:cs="Times New Roman"/>
          <w:sz w:val="24"/>
          <w:szCs w:val="24"/>
        </w:rPr>
        <w:t>Reflection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points</w:t>
      </w:r>
    </w:p>
    <w:p w14:paraId="198EC141" w14:textId="5B5E38B1" w:rsidR="00A514A9" w:rsidRPr="00A514A9" w:rsidRDefault="00A514A9" w:rsidP="003D2700">
      <w:pPr>
        <w:rPr>
          <w:rFonts w:ascii="Times New Roman" w:hAnsi="Times New Roman" w:cs="Times New Roman"/>
          <w:b/>
          <w:bCs/>
          <w:sz w:val="24"/>
          <w:szCs w:val="24"/>
        </w:rPr>
      </w:pPr>
      <w:r w:rsidRPr="00A514A9">
        <w:rPr>
          <w:rFonts w:ascii="Times New Roman" w:hAnsi="Times New Roman" w:cs="Times New Roman"/>
          <w:b/>
          <w:bCs/>
          <w:sz w:val="24"/>
          <w:szCs w:val="24"/>
        </w:rPr>
        <w:t>Module Four</w:t>
      </w:r>
    </w:p>
    <w:p w14:paraId="58E354C8" w14:textId="4145F81B" w:rsidR="00261054" w:rsidRDefault="00261054" w:rsidP="003D2700">
      <w:pPr>
        <w:rPr>
          <w:rFonts w:ascii="Times New Roman" w:hAnsi="Times New Roman" w:cs="Times New Roman"/>
          <w:sz w:val="24"/>
          <w:szCs w:val="24"/>
        </w:rPr>
      </w:pPr>
      <w:r>
        <w:rPr>
          <w:rFonts w:ascii="Times New Roman" w:hAnsi="Times New Roman" w:cs="Times New Roman"/>
          <w:sz w:val="24"/>
          <w:szCs w:val="24"/>
        </w:rPr>
        <w:t>Infographic 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14:paraId="344BF39C" w14:textId="60F2CB93" w:rsidR="00261054" w:rsidRDefault="00261054" w:rsidP="003D2700">
      <w:pPr>
        <w:rPr>
          <w:rFonts w:ascii="Times New Roman" w:hAnsi="Times New Roman" w:cs="Times New Roman"/>
          <w:sz w:val="24"/>
          <w:szCs w:val="24"/>
        </w:rPr>
      </w:pPr>
      <w:r>
        <w:rPr>
          <w:rFonts w:ascii="Times New Roman" w:hAnsi="Times New Roman" w:cs="Times New Roman"/>
          <w:sz w:val="24"/>
          <w:szCs w:val="24"/>
        </w:rPr>
        <w:t>Module Four 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points</w:t>
      </w:r>
    </w:p>
    <w:p w14:paraId="5D78C0AF" w14:textId="7C84E432" w:rsidR="00EF43C7" w:rsidRDefault="00EF43C7" w:rsidP="003D2700">
      <w:pPr>
        <w:rPr>
          <w:rFonts w:ascii="Times New Roman" w:hAnsi="Times New Roman" w:cs="Times New Roman"/>
          <w:sz w:val="24"/>
          <w:szCs w:val="24"/>
        </w:rPr>
      </w:pPr>
    </w:p>
    <w:p w14:paraId="11333E37" w14:textId="425A1E38" w:rsidR="00EF43C7" w:rsidRPr="00EF43C7" w:rsidRDefault="00EF43C7" w:rsidP="003D2700">
      <w:pPr>
        <w:rPr>
          <w:rFonts w:ascii="Times New Roman" w:hAnsi="Times New Roman" w:cs="Times New Roman"/>
          <w:b/>
          <w:bCs/>
          <w:sz w:val="24"/>
          <w:szCs w:val="24"/>
        </w:rPr>
      </w:pPr>
      <w:r w:rsidRPr="00EF43C7">
        <w:rPr>
          <w:rFonts w:ascii="Times New Roman" w:hAnsi="Times New Roman" w:cs="Times New Roman"/>
          <w:b/>
          <w:bCs/>
          <w:sz w:val="24"/>
          <w:szCs w:val="24"/>
        </w:rPr>
        <w:t>Total Points</w:t>
      </w:r>
      <w:r>
        <w:rPr>
          <w:rFonts w:ascii="Times New Roman" w:hAnsi="Times New Roman" w:cs="Times New Roman"/>
          <w:b/>
          <w:bCs/>
          <w:sz w:val="24"/>
          <w:szCs w:val="24"/>
        </w:rPr>
        <w:t xml:space="preserve"> Possible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B5602F">
        <w:rPr>
          <w:rFonts w:ascii="Times New Roman" w:hAnsi="Times New Roman" w:cs="Times New Roman"/>
          <w:b/>
          <w:bCs/>
          <w:sz w:val="24"/>
          <w:szCs w:val="24"/>
        </w:rPr>
        <w:t>2</w:t>
      </w:r>
      <w:r w:rsidR="000C324E">
        <w:rPr>
          <w:rFonts w:ascii="Times New Roman" w:hAnsi="Times New Roman" w:cs="Times New Roman"/>
          <w:b/>
          <w:bCs/>
          <w:sz w:val="24"/>
          <w:szCs w:val="24"/>
        </w:rPr>
        <w:t>35</w:t>
      </w:r>
      <w:r w:rsidR="00B5602F">
        <w:rPr>
          <w:rFonts w:ascii="Times New Roman" w:hAnsi="Times New Roman" w:cs="Times New Roman"/>
          <w:b/>
          <w:bCs/>
          <w:sz w:val="24"/>
          <w:szCs w:val="24"/>
        </w:rPr>
        <w:t xml:space="preserve"> points</w:t>
      </w:r>
    </w:p>
    <w:p w14:paraId="2A13EB4F" w14:textId="77777777" w:rsidR="00261054" w:rsidRPr="003D2700" w:rsidRDefault="00261054" w:rsidP="00261054">
      <w:pPr>
        <w:rPr>
          <w:rFonts w:ascii="Times New Roman" w:hAnsi="Times New Roman" w:cs="Times New Roman"/>
          <w:sz w:val="24"/>
          <w:szCs w:val="24"/>
        </w:rPr>
      </w:pPr>
      <w:r w:rsidRPr="003D2700">
        <w:rPr>
          <w:rFonts w:ascii="Times New Roman" w:hAnsi="Times New Roman" w:cs="Times New Roman"/>
          <w:sz w:val="24"/>
          <w:szCs w:val="24"/>
        </w:rPr>
        <w:t>** Each assignment will have a subsequent grading rubric attached to the learning management system.</w:t>
      </w:r>
    </w:p>
    <w:p w14:paraId="64E4ED0A" w14:textId="77777777" w:rsidR="0095350D" w:rsidRPr="0095350D" w:rsidRDefault="0095350D" w:rsidP="0095350D">
      <w:pPr>
        <w:spacing w:after="200"/>
        <w:rPr>
          <w:rFonts w:ascii="Times New Roman" w:hAnsi="Times New Roman" w:cs="Times New Roman"/>
          <w:sz w:val="24"/>
          <w:szCs w:val="24"/>
        </w:rPr>
      </w:pPr>
      <w:r w:rsidRPr="0095350D">
        <w:rPr>
          <w:rFonts w:ascii="Times New Roman" w:hAnsi="Times New Roman" w:cs="Times New Roman"/>
          <w:b/>
          <w:bCs/>
          <w:sz w:val="24"/>
          <w:szCs w:val="24"/>
        </w:rPr>
        <w:t xml:space="preserve">Evaluation Criteria: </w:t>
      </w:r>
    </w:p>
    <w:p w14:paraId="3D66885A" w14:textId="77777777" w:rsidR="0095350D" w:rsidRPr="0095350D" w:rsidRDefault="0095350D" w:rsidP="0095350D">
      <w:pPr>
        <w:spacing w:after="200"/>
        <w:rPr>
          <w:rFonts w:ascii="Times New Roman" w:hAnsi="Times New Roman" w:cs="Times New Roman"/>
          <w:sz w:val="24"/>
          <w:szCs w:val="24"/>
        </w:rPr>
      </w:pPr>
      <w:r w:rsidRPr="0095350D">
        <w:rPr>
          <w:rFonts w:ascii="Times New Roman" w:hAnsi="Times New Roman" w:cs="Times New Roman"/>
          <w:sz w:val="24"/>
          <w:szCs w:val="24"/>
        </w:rPr>
        <w:t xml:space="preserve">Assignment-specific assessment guidelines are detailed in each module in Blackboard. However, the following criteria apply for all assignments: </w:t>
      </w:r>
    </w:p>
    <w:p w14:paraId="2189B7DE" w14:textId="615225E2" w:rsidR="0095350D" w:rsidRPr="0095350D" w:rsidRDefault="0095350D" w:rsidP="0095350D">
      <w:pPr>
        <w:numPr>
          <w:ilvl w:val="0"/>
          <w:numId w:val="11"/>
        </w:numPr>
        <w:spacing w:after="200" w:line="240" w:lineRule="auto"/>
        <w:rPr>
          <w:rFonts w:ascii="Times New Roman" w:hAnsi="Times New Roman" w:cs="Times New Roman"/>
          <w:sz w:val="24"/>
          <w:szCs w:val="24"/>
        </w:rPr>
      </w:pPr>
      <w:r w:rsidRPr="0095350D">
        <w:rPr>
          <w:rFonts w:ascii="Times New Roman" w:hAnsi="Times New Roman" w:cs="Times New Roman"/>
          <w:sz w:val="24"/>
          <w:szCs w:val="24"/>
        </w:rPr>
        <w:t xml:space="preserve">Assignments will be turned in by </w:t>
      </w:r>
      <w:r w:rsidRPr="00D31688">
        <w:rPr>
          <w:rFonts w:ascii="Times New Roman" w:hAnsi="Times New Roman" w:cs="Times New Roman"/>
          <w:b/>
          <w:bCs/>
          <w:sz w:val="24"/>
          <w:szCs w:val="24"/>
        </w:rPr>
        <w:t>midnight on Sunday</w:t>
      </w:r>
      <w:r w:rsidRPr="0095350D">
        <w:rPr>
          <w:rFonts w:ascii="Times New Roman" w:hAnsi="Times New Roman" w:cs="Times New Roman"/>
          <w:sz w:val="24"/>
          <w:szCs w:val="24"/>
        </w:rPr>
        <w:t xml:space="preserve"> of the following week. For example, if class starts on Monday the 1st, all assignments in Module One are due at midnight on Sunda. Late work will not be accepted. Exceptions in the case of emergency will be considered on a case-by-case basis when communicated to the instructor. If you know of and communicate potential due-date obstacles </w:t>
      </w:r>
      <w:r w:rsidRPr="0095350D">
        <w:rPr>
          <w:rFonts w:ascii="Times New Roman" w:hAnsi="Times New Roman" w:cs="Times New Roman"/>
          <w:i/>
          <w:iCs/>
          <w:sz w:val="24"/>
          <w:szCs w:val="24"/>
        </w:rPr>
        <w:t>in advance</w:t>
      </w:r>
      <w:r w:rsidRPr="0095350D">
        <w:rPr>
          <w:rFonts w:ascii="Times New Roman" w:hAnsi="Times New Roman" w:cs="Times New Roman"/>
          <w:sz w:val="24"/>
          <w:szCs w:val="24"/>
        </w:rPr>
        <w:t xml:space="preserve">, </w:t>
      </w:r>
      <w:proofErr w:type="gramStart"/>
      <w:r w:rsidRPr="0095350D">
        <w:rPr>
          <w:rFonts w:ascii="Times New Roman" w:hAnsi="Times New Roman" w:cs="Times New Roman"/>
          <w:sz w:val="24"/>
          <w:szCs w:val="24"/>
        </w:rPr>
        <w:t>accommodations</w:t>
      </w:r>
      <w:proofErr w:type="gramEnd"/>
      <w:r w:rsidRPr="0095350D">
        <w:rPr>
          <w:rFonts w:ascii="Times New Roman" w:hAnsi="Times New Roman" w:cs="Times New Roman"/>
          <w:sz w:val="24"/>
          <w:szCs w:val="24"/>
        </w:rPr>
        <w:t xml:space="preserve"> may be considered. </w:t>
      </w:r>
    </w:p>
    <w:p w14:paraId="3B5F8AF4" w14:textId="7906BEC7" w:rsidR="0095350D" w:rsidRPr="0095350D" w:rsidRDefault="0095350D" w:rsidP="0095350D">
      <w:pPr>
        <w:numPr>
          <w:ilvl w:val="0"/>
          <w:numId w:val="11"/>
        </w:numPr>
        <w:spacing w:after="200" w:line="240" w:lineRule="auto"/>
        <w:rPr>
          <w:rFonts w:ascii="Times New Roman" w:hAnsi="Times New Roman" w:cs="Times New Roman"/>
          <w:sz w:val="24"/>
          <w:szCs w:val="24"/>
        </w:rPr>
      </w:pPr>
      <w:r w:rsidRPr="0095350D">
        <w:rPr>
          <w:rFonts w:ascii="Times New Roman" w:hAnsi="Times New Roman" w:cs="Times New Roman"/>
          <w:sz w:val="24"/>
          <w:szCs w:val="24"/>
        </w:rPr>
        <w:t xml:space="preserve">Proper grammar and spelling </w:t>
      </w:r>
      <w:proofErr w:type="gramStart"/>
      <w:r w:rsidRPr="0095350D">
        <w:rPr>
          <w:rFonts w:ascii="Times New Roman" w:hAnsi="Times New Roman" w:cs="Times New Roman"/>
          <w:sz w:val="24"/>
          <w:szCs w:val="24"/>
        </w:rPr>
        <w:t>is</w:t>
      </w:r>
      <w:proofErr w:type="gramEnd"/>
      <w:r w:rsidRPr="0095350D">
        <w:rPr>
          <w:rFonts w:ascii="Times New Roman" w:hAnsi="Times New Roman" w:cs="Times New Roman"/>
          <w:sz w:val="24"/>
          <w:szCs w:val="24"/>
        </w:rPr>
        <w:t xml:space="preserve"> expected on each assignment, including </w:t>
      </w:r>
      <w:r w:rsidR="00370BB3">
        <w:rPr>
          <w:rFonts w:ascii="Times New Roman" w:hAnsi="Times New Roman" w:cs="Times New Roman"/>
          <w:sz w:val="24"/>
          <w:szCs w:val="24"/>
        </w:rPr>
        <w:t>discussion board</w:t>
      </w:r>
      <w:r w:rsidRPr="0095350D">
        <w:rPr>
          <w:rFonts w:ascii="Times New Roman" w:hAnsi="Times New Roman" w:cs="Times New Roman"/>
          <w:sz w:val="24"/>
          <w:szCs w:val="24"/>
        </w:rPr>
        <w:t xml:space="preserve"> posts, and will be taken into consideration when grading submissions. </w:t>
      </w:r>
    </w:p>
    <w:p w14:paraId="5B627B2B" w14:textId="77777777" w:rsidR="0095350D" w:rsidRPr="0095350D" w:rsidRDefault="0095350D" w:rsidP="0095350D">
      <w:pPr>
        <w:numPr>
          <w:ilvl w:val="0"/>
          <w:numId w:val="11"/>
        </w:numPr>
        <w:spacing w:after="200" w:line="240" w:lineRule="auto"/>
        <w:rPr>
          <w:rFonts w:ascii="Times New Roman" w:hAnsi="Times New Roman" w:cs="Times New Roman"/>
          <w:sz w:val="24"/>
          <w:szCs w:val="24"/>
        </w:rPr>
      </w:pPr>
      <w:r w:rsidRPr="0095350D">
        <w:rPr>
          <w:rFonts w:ascii="Times New Roman" w:hAnsi="Times New Roman" w:cs="Times New Roman"/>
          <w:sz w:val="24"/>
          <w:szCs w:val="24"/>
        </w:rPr>
        <w:t xml:space="preserve">It is expected that all required readings and components of each module </w:t>
      </w:r>
      <w:r w:rsidRPr="0095350D">
        <w:rPr>
          <w:rFonts w:ascii="Times New Roman" w:hAnsi="Times New Roman" w:cs="Times New Roman"/>
          <w:sz w:val="24"/>
          <w:szCs w:val="24"/>
          <w:u w:val="single"/>
        </w:rPr>
        <w:t>will</w:t>
      </w:r>
      <w:r w:rsidRPr="0095350D">
        <w:rPr>
          <w:rFonts w:ascii="Times New Roman" w:hAnsi="Times New Roman" w:cs="Times New Roman"/>
          <w:sz w:val="24"/>
          <w:szCs w:val="24"/>
        </w:rPr>
        <w:t xml:space="preserve"> be completed. The instructor may hold students accountable for information included in any portion of each module, whether there is an assessment for that information or not. </w:t>
      </w:r>
    </w:p>
    <w:p w14:paraId="30336090" w14:textId="77777777" w:rsidR="00261054" w:rsidRDefault="00261054" w:rsidP="003D2700">
      <w:pPr>
        <w:rPr>
          <w:rFonts w:ascii="Times New Roman" w:hAnsi="Times New Roman" w:cs="Times New Roman"/>
          <w:sz w:val="24"/>
          <w:szCs w:val="24"/>
        </w:rPr>
      </w:pPr>
    </w:p>
    <w:p w14:paraId="70F07676" w14:textId="7495C1A9" w:rsidR="00975601" w:rsidRPr="00261054" w:rsidRDefault="00BC2C05" w:rsidP="003D2700">
      <w:pPr>
        <w:rPr>
          <w:rFonts w:ascii="Times New Roman" w:hAnsi="Times New Roman" w:cs="Times New Roman"/>
          <w:b/>
          <w:bCs/>
          <w:sz w:val="24"/>
          <w:szCs w:val="24"/>
        </w:rPr>
      </w:pPr>
      <w:r w:rsidRPr="00261054">
        <w:rPr>
          <w:rFonts w:ascii="Times New Roman" w:hAnsi="Times New Roman" w:cs="Times New Roman"/>
          <w:b/>
          <w:bCs/>
          <w:sz w:val="24"/>
          <w:szCs w:val="24"/>
        </w:rPr>
        <w:t>Grading Criteria</w:t>
      </w:r>
    </w:p>
    <w:p w14:paraId="13F555FB" w14:textId="21D3DC41" w:rsidR="00BC2C05" w:rsidRPr="003D2700" w:rsidRDefault="00BC2C05" w:rsidP="003D2700">
      <w:pPr>
        <w:rPr>
          <w:rFonts w:ascii="Times New Roman" w:hAnsi="Times New Roman" w:cs="Times New Roman"/>
          <w:sz w:val="24"/>
          <w:szCs w:val="24"/>
        </w:rPr>
      </w:pPr>
      <w:r w:rsidRPr="003D2700">
        <w:rPr>
          <w:rFonts w:ascii="Times New Roman" w:hAnsi="Times New Roman" w:cs="Times New Roman"/>
          <w:sz w:val="24"/>
          <w:szCs w:val="24"/>
        </w:rPr>
        <w:t>For Drake graduate credit the grading scale is based on letters and submitted by the instructor.</w:t>
      </w:r>
    </w:p>
    <w:p w14:paraId="57B571EB" w14:textId="3873D5A9" w:rsidR="00BC2C05" w:rsidRPr="003D2700" w:rsidRDefault="00BC2C05" w:rsidP="003D2700">
      <w:pPr>
        <w:rPr>
          <w:rFonts w:ascii="Times New Roman" w:hAnsi="Times New Roman" w:cs="Times New Roman"/>
          <w:sz w:val="24"/>
          <w:szCs w:val="24"/>
        </w:rPr>
      </w:pPr>
      <w:r w:rsidRPr="003D2700">
        <w:rPr>
          <w:rFonts w:ascii="Times New Roman" w:hAnsi="Times New Roman" w:cs="Times New Roman"/>
          <w:sz w:val="24"/>
          <w:szCs w:val="24"/>
        </w:rPr>
        <w:t>A</w:t>
      </w:r>
      <w:r w:rsidR="00B92609" w:rsidRPr="003D2700">
        <w:rPr>
          <w:rFonts w:ascii="Times New Roman" w:hAnsi="Times New Roman" w:cs="Times New Roman"/>
          <w:sz w:val="24"/>
          <w:szCs w:val="24"/>
        </w:rPr>
        <w:t>:90-100%</w:t>
      </w:r>
    </w:p>
    <w:p w14:paraId="3CE3700E" w14:textId="5B302CB4" w:rsidR="00BC2C05" w:rsidRPr="003D2700" w:rsidRDefault="00BC2C05" w:rsidP="003D2700">
      <w:pPr>
        <w:rPr>
          <w:rFonts w:ascii="Times New Roman" w:hAnsi="Times New Roman" w:cs="Times New Roman"/>
          <w:sz w:val="24"/>
          <w:szCs w:val="24"/>
        </w:rPr>
      </w:pPr>
      <w:r w:rsidRPr="003D2700">
        <w:rPr>
          <w:rFonts w:ascii="Times New Roman" w:hAnsi="Times New Roman" w:cs="Times New Roman"/>
          <w:sz w:val="24"/>
          <w:szCs w:val="24"/>
        </w:rPr>
        <w:t>B</w:t>
      </w:r>
      <w:r w:rsidR="00B92609" w:rsidRPr="003D2700">
        <w:rPr>
          <w:rFonts w:ascii="Times New Roman" w:hAnsi="Times New Roman" w:cs="Times New Roman"/>
          <w:sz w:val="24"/>
          <w:szCs w:val="24"/>
        </w:rPr>
        <w:t>: 80-89%</w:t>
      </w:r>
    </w:p>
    <w:p w14:paraId="4110B1FE" w14:textId="2689EB48" w:rsidR="00BC2C05" w:rsidRPr="003D2700" w:rsidRDefault="00BC2C05" w:rsidP="003D2700">
      <w:pPr>
        <w:rPr>
          <w:rFonts w:ascii="Times New Roman" w:hAnsi="Times New Roman" w:cs="Times New Roman"/>
          <w:sz w:val="24"/>
          <w:szCs w:val="24"/>
        </w:rPr>
      </w:pPr>
      <w:r w:rsidRPr="003D2700">
        <w:rPr>
          <w:rFonts w:ascii="Times New Roman" w:hAnsi="Times New Roman" w:cs="Times New Roman"/>
          <w:sz w:val="24"/>
          <w:szCs w:val="24"/>
        </w:rPr>
        <w:t>C</w:t>
      </w:r>
      <w:r w:rsidR="00B92609" w:rsidRPr="003D2700">
        <w:rPr>
          <w:rFonts w:ascii="Times New Roman" w:hAnsi="Times New Roman" w:cs="Times New Roman"/>
          <w:sz w:val="24"/>
          <w:szCs w:val="24"/>
        </w:rPr>
        <w:t>:70-79%</w:t>
      </w:r>
    </w:p>
    <w:p w14:paraId="3760B012" w14:textId="5107798C" w:rsidR="00BC2C05" w:rsidRPr="003D2700" w:rsidRDefault="00BC2C05" w:rsidP="003D2700">
      <w:pPr>
        <w:rPr>
          <w:rFonts w:ascii="Times New Roman" w:hAnsi="Times New Roman" w:cs="Times New Roman"/>
          <w:sz w:val="24"/>
          <w:szCs w:val="24"/>
        </w:rPr>
      </w:pPr>
      <w:r w:rsidRPr="003D2700">
        <w:rPr>
          <w:rFonts w:ascii="Times New Roman" w:hAnsi="Times New Roman" w:cs="Times New Roman"/>
          <w:sz w:val="24"/>
          <w:szCs w:val="24"/>
        </w:rPr>
        <w:t>D</w:t>
      </w:r>
      <w:r w:rsidR="00B92609" w:rsidRPr="003D2700">
        <w:rPr>
          <w:rFonts w:ascii="Times New Roman" w:hAnsi="Times New Roman" w:cs="Times New Roman"/>
          <w:sz w:val="24"/>
          <w:szCs w:val="24"/>
        </w:rPr>
        <w:t>:60-69%</w:t>
      </w:r>
    </w:p>
    <w:p w14:paraId="45DF3A59" w14:textId="18FC1B31" w:rsidR="00BC2C05" w:rsidRPr="003D2700" w:rsidRDefault="00BC2C05" w:rsidP="003D2700">
      <w:pPr>
        <w:rPr>
          <w:rFonts w:ascii="Times New Roman" w:hAnsi="Times New Roman" w:cs="Times New Roman"/>
          <w:sz w:val="24"/>
          <w:szCs w:val="24"/>
        </w:rPr>
      </w:pPr>
      <w:r w:rsidRPr="003D2700">
        <w:rPr>
          <w:rFonts w:ascii="Times New Roman" w:hAnsi="Times New Roman" w:cs="Times New Roman"/>
          <w:sz w:val="24"/>
          <w:szCs w:val="24"/>
        </w:rPr>
        <w:t>F</w:t>
      </w:r>
      <w:r w:rsidR="00B92609" w:rsidRPr="003D2700">
        <w:rPr>
          <w:rFonts w:ascii="Times New Roman" w:hAnsi="Times New Roman" w:cs="Times New Roman"/>
          <w:sz w:val="24"/>
          <w:szCs w:val="24"/>
        </w:rPr>
        <w:t>: &lt;59</w:t>
      </w:r>
    </w:p>
    <w:p w14:paraId="625D01EB" w14:textId="34E145EF" w:rsidR="00B92609" w:rsidRPr="003D2700" w:rsidRDefault="00BC2C05" w:rsidP="003D2700">
      <w:pPr>
        <w:rPr>
          <w:rFonts w:ascii="Times New Roman" w:hAnsi="Times New Roman" w:cs="Times New Roman"/>
          <w:sz w:val="24"/>
          <w:szCs w:val="24"/>
        </w:rPr>
      </w:pPr>
      <w:r w:rsidRPr="003D2700">
        <w:rPr>
          <w:rFonts w:ascii="Times New Roman" w:hAnsi="Times New Roman" w:cs="Times New Roman"/>
          <w:sz w:val="24"/>
          <w:szCs w:val="24"/>
        </w:rPr>
        <w:t>** there are no (+)</w:t>
      </w:r>
      <w:proofErr w:type="gramStart"/>
      <w:r w:rsidRPr="003D2700">
        <w:rPr>
          <w:rFonts w:ascii="Times New Roman" w:hAnsi="Times New Roman" w:cs="Times New Roman"/>
          <w:sz w:val="24"/>
          <w:szCs w:val="24"/>
        </w:rPr>
        <w:t>/(</w:t>
      </w:r>
      <w:proofErr w:type="gramEnd"/>
      <w:r w:rsidRPr="003D2700">
        <w:rPr>
          <w:rFonts w:ascii="Times New Roman" w:hAnsi="Times New Roman" w:cs="Times New Roman"/>
          <w:sz w:val="24"/>
          <w:szCs w:val="24"/>
        </w:rPr>
        <w:t>-) grading scales</w:t>
      </w:r>
    </w:p>
    <w:p w14:paraId="009A64A4" w14:textId="77777777" w:rsidR="00261054" w:rsidRDefault="00261054" w:rsidP="003D2700">
      <w:pPr>
        <w:rPr>
          <w:rFonts w:ascii="Times New Roman" w:hAnsi="Times New Roman" w:cs="Times New Roman"/>
          <w:b/>
          <w:bCs/>
          <w:sz w:val="24"/>
          <w:szCs w:val="24"/>
        </w:rPr>
      </w:pPr>
    </w:p>
    <w:p w14:paraId="01573803" w14:textId="7039B3B6" w:rsidR="00BC2C05" w:rsidRPr="00261054" w:rsidRDefault="00BC2C05" w:rsidP="003D2700">
      <w:pPr>
        <w:rPr>
          <w:rFonts w:ascii="Times New Roman" w:hAnsi="Times New Roman" w:cs="Times New Roman"/>
          <w:b/>
          <w:bCs/>
          <w:sz w:val="24"/>
          <w:szCs w:val="24"/>
        </w:rPr>
      </w:pPr>
      <w:r w:rsidRPr="00261054">
        <w:rPr>
          <w:rFonts w:ascii="Times New Roman" w:hAnsi="Times New Roman" w:cs="Times New Roman"/>
          <w:b/>
          <w:bCs/>
          <w:sz w:val="24"/>
          <w:szCs w:val="24"/>
        </w:rPr>
        <w:t>Passing Grades vs. Not Passing</w:t>
      </w:r>
    </w:p>
    <w:p w14:paraId="546DC000" w14:textId="77777777" w:rsidR="00BC2C05" w:rsidRPr="003D2700" w:rsidRDefault="00BC2C05" w:rsidP="003D2700">
      <w:pPr>
        <w:rPr>
          <w:rFonts w:ascii="Times New Roman" w:hAnsi="Times New Roman" w:cs="Times New Roman"/>
          <w:sz w:val="24"/>
          <w:szCs w:val="24"/>
        </w:rPr>
      </w:pPr>
      <w:r w:rsidRPr="003D2700">
        <w:rPr>
          <w:rFonts w:ascii="Times New Roman" w:hAnsi="Times New Roman" w:cs="Times New Roman"/>
          <w:sz w:val="24"/>
          <w:szCs w:val="24"/>
        </w:rPr>
        <w:t xml:space="preserve">Grades of either an A or B are considered passing.  Not passing grades are C, D and F.  This means the educator DOES NOT have enough content or understanding of the coursework to transmit the information on to student learners.  If someone doesn’t show up at all at your course, this would not be considered an F grade.  It just means they did not attend the course.  </w:t>
      </w:r>
    </w:p>
    <w:p w14:paraId="4012FF4E" w14:textId="33D93B1D" w:rsidR="00BC2C05" w:rsidRPr="003D2700" w:rsidRDefault="00BC2C05" w:rsidP="003D2700">
      <w:pPr>
        <w:rPr>
          <w:rFonts w:ascii="Times New Roman" w:hAnsi="Times New Roman" w:cs="Times New Roman"/>
          <w:sz w:val="24"/>
          <w:szCs w:val="24"/>
        </w:rPr>
      </w:pPr>
    </w:p>
    <w:p w14:paraId="166F2DDF" w14:textId="77777777" w:rsidR="00BC2C05" w:rsidRPr="00261054" w:rsidRDefault="00BC2C05" w:rsidP="003D2700">
      <w:pPr>
        <w:rPr>
          <w:rFonts w:ascii="Times New Roman" w:hAnsi="Times New Roman" w:cs="Times New Roman"/>
          <w:b/>
          <w:bCs/>
          <w:sz w:val="24"/>
          <w:szCs w:val="24"/>
        </w:rPr>
      </w:pPr>
      <w:r w:rsidRPr="00261054">
        <w:rPr>
          <w:rFonts w:ascii="Times New Roman" w:hAnsi="Times New Roman" w:cs="Times New Roman"/>
          <w:b/>
          <w:bCs/>
          <w:sz w:val="24"/>
          <w:szCs w:val="24"/>
        </w:rPr>
        <w:t>Incompletes and Withdrawals</w:t>
      </w:r>
    </w:p>
    <w:p w14:paraId="423F8B32" w14:textId="77777777" w:rsidR="00BC2C05" w:rsidRPr="003D2700" w:rsidRDefault="00BC2C05" w:rsidP="003D2700">
      <w:pPr>
        <w:rPr>
          <w:rFonts w:ascii="Times New Roman" w:hAnsi="Times New Roman" w:cs="Times New Roman"/>
          <w:sz w:val="24"/>
          <w:szCs w:val="24"/>
        </w:rPr>
      </w:pPr>
      <w:r w:rsidRPr="003D2700">
        <w:rPr>
          <w:rFonts w:ascii="Times New Roman" w:hAnsi="Times New Roman" w:cs="Times New Roman"/>
          <w:sz w:val="24"/>
          <w:szCs w:val="24"/>
        </w:rPr>
        <w:t xml:space="preserve">Incompletes are when an educator has an extenuating circumstance beyond their control (hospitalization, bereavement, jury duty, etc.) and cannot complete the required assignments/course work.  If the instructor gives an extension for coursework to be completed beyond when grades are due and assigns </w:t>
      </w:r>
      <w:proofErr w:type="gramStart"/>
      <w:r w:rsidRPr="003D2700">
        <w:rPr>
          <w:rFonts w:ascii="Times New Roman" w:hAnsi="Times New Roman" w:cs="Times New Roman"/>
          <w:sz w:val="24"/>
          <w:szCs w:val="24"/>
        </w:rPr>
        <w:t>an</w:t>
      </w:r>
      <w:proofErr w:type="gramEnd"/>
      <w:r w:rsidRPr="003D2700">
        <w:rPr>
          <w:rFonts w:ascii="Times New Roman" w:hAnsi="Times New Roman" w:cs="Times New Roman"/>
          <w:sz w:val="24"/>
          <w:szCs w:val="24"/>
        </w:rPr>
        <w:t xml:space="preserve"> I grade, please be sure to contact Drake to discuss the issue.  </w:t>
      </w:r>
      <w:proofErr w:type="gramStart"/>
      <w:r w:rsidRPr="003D2700">
        <w:rPr>
          <w:rFonts w:ascii="Times New Roman" w:hAnsi="Times New Roman" w:cs="Times New Roman"/>
          <w:sz w:val="24"/>
          <w:szCs w:val="24"/>
        </w:rPr>
        <w:t>An</w:t>
      </w:r>
      <w:proofErr w:type="gramEnd"/>
      <w:r w:rsidRPr="003D2700">
        <w:rPr>
          <w:rFonts w:ascii="Times New Roman" w:hAnsi="Times New Roman" w:cs="Times New Roman"/>
          <w:sz w:val="24"/>
          <w:szCs w:val="24"/>
        </w:rPr>
        <w:t xml:space="preserve"> I grade is also given at the instructor’s discretion.  Please know, Drake DOES NOT give refunds for I grades.  There are many technicalities involving </w:t>
      </w:r>
      <w:proofErr w:type="gramStart"/>
      <w:r w:rsidRPr="003D2700">
        <w:rPr>
          <w:rFonts w:ascii="Times New Roman" w:hAnsi="Times New Roman" w:cs="Times New Roman"/>
          <w:sz w:val="24"/>
          <w:szCs w:val="24"/>
        </w:rPr>
        <w:t>an</w:t>
      </w:r>
      <w:proofErr w:type="gramEnd"/>
      <w:r w:rsidRPr="003D2700">
        <w:rPr>
          <w:rFonts w:ascii="Times New Roman" w:hAnsi="Times New Roman" w:cs="Times New Roman"/>
          <w:sz w:val="24"/>
          <w:szCs w:val="24"/>
        </w:rPr>
        <w:t xml:space="preserve"> I grade and each situation is different and involves different resolves, so communication is vital.  </w:t>
      </w:r>
    </w:p>
    <w:p w14:paraId="2FBD90F7" w14:textId="1ACBC612" w:rsidR="00BC2C05" w:rsidRPr="003D2700" w:rsidRDefault="00BC2C05" w:rsidP="003D2700">
      <w:pPr>
        <w:rPr>
          <w:rFonts w:ascii="Times New Roman" w:hAnsi="Times New Roman" w:cs="Times New Roman"/>
          <w:sz w:val="24"/>
          <w:szCs w:val="24"/>
        </w:rPr>
      </w:pPr>
    </w:p>
    <w:p w14:paraId="167A7044" w14:textId="4B6C0D16" w:rsidR="00BC2C05" w:rsidRPr="00261054" w:rsidRDefault="00BC2C05" w:rsidP="003D2700">
      <w:pPr>
        <w:rPr>
          <w:rFonts w:ascii="Times New Roman" w:hAnsi="Times New Roman" w:cs="Times New Roman"/>
          <w:b/>
          <w:bCs/>
          <w:sz w:val="24"/>
          <w:szCs w:val="24"/>
        </w:rPr>
      </w:pPr>
      <w:r w:rsidRPr="00261054">
        <w:rPr>
          <w:rFonts w:ascii="Times New Roman" w:hAnsi="Times New Roman" w:cs="Times New Roman"/>
          <w:b/>
          <w:bCs/>
          <w:sz w:val="24"/>
          <w:szCs w:val="24"/>
        </w:rPr>
        <w:t>Deadlines and Late Work Policy</w:t>
      </w:r>
    </w:p>
    <w:p w14:paraId="7BBDBD24" w14:textId="5936F65C" w:rsidR="003D2700" w:rsidRPr="003D2700" w:rsidRDefault="00BC2C05" w:rsidP="003D2700">
      <w:pPr>
        <w:rPr>
          <w:rFonts w:ascii="Times New Roman" w:hAnsi="Times New Roman" w:cs="Times New Roman"/>
          <w:sz w:val="24"/>
          <w:szCs w:val="24"/>
        </w:rPr>
      </w:pPr>
      <w:r w:rsidRPr="003D2700">
        <w:rPr>
          <w:rFonts w:ascii="Times New Roman" w:hAnsi="Times New Roman" w:cs="Times New Roman"/>
          <w:sz w:val="24"/>
          <w:szCs w:val="24"/>
        </w:rPr>
        <w:t>Students are expected to turn in course work in a timely manner. Students will receive a “zero” for any course work that</w:t>
      </w:r>
      <w:r w:rsidR="002C76FF" w:rsidRPr="003D2700">
        <w:rPr>
          <w:rFonts w:ascii="Times New Roman" w:hAnsi="Times New Roman" w:cs="Times New Roman"/>
          <w:sz w:val="24"/>
          <w:szCs w:val="24"/>
        </w:rPr>
        <w:t xml:space="preserve"> </w:t>
      </w:r>
      <w:r w:rsidRPr="003D2700">
        <w:rPr>
          <w:rFonts w:ascii="Times New Roman" w:hAnsi="Times New Roman" w:cs="Times New Roman"/>
          <w:sz w:val="24"/>
          <w:szCs w:val="24"/>
        </w:rPr>
        <w:t xml:space="preserve">is not submitted by the end of the </w:t>
      </w:r>
      <w:proofErr w:type="gramStart"/>
      <w:r w:rsidRPr="003D2700">
        <w:rPr>
          <w:rFonts w:ascii="Times New Roman" w:hAnsi="Times New Roman" w:cs="Times New Roman"/>
          <w:sz w:val="24"/>
          <w:szCs w:val="24"/>
        </w:rPr>
        <w:t>4 week</w:t>
      </w:r>
      <w:proofErr w:type="gramEnd"/>
      <w:r w:rsidRPr="003D2700">
        <w:rPr>
          <w:rFonts w:ascii="Times New Roman" w:hAnsi="Times New Roman" w:cs="Times New Roman"/>
          <w:sz w:val="24"/>
          <w:szCs w:val="24"/>
        </w:rPr>
        <w:t xml:space="preserve"> self-paced course. </w:t>
      </w:r>
    </w:p>
    <w:p w14:paraId="1613A6F7" w14:textId="77777777" w:rsidR="00261054" w:rsidRDefault="00261054" w:rsidP="003D2700">
      <w:pPr>
        <w:rPr>
          <w:rFonts w:ascii="Times New Roman" w:hAnsi="Times New Roman" w:cs="Times New Roman"/>
          <w:b/>
          <w:bCs/>
          <w:sz w:val="24"/>
          <w:szCs w:val="24"/>
        </w:rPr>
      </w:pPr>
    </w:p>
    <w:p w14:paraId="6A88FA70" w14:textId="2C961E42" w:rsidR="003D2700" w:rsidRPr="00261054" w:rsidRDefault="003D2700" w:rsidP="003D2700">
      <w:pPr>
        <w:rPr>
          <w:rFonts w:ascii="Times New Roman" w:hAnsi="Times New Roman" w:cs="Times New Roman"/>
          <w:b/>
          <w:bCs/>
          <w:sz w:val="24"/>
          <w:szCs w:val="24"/>
        </w:rPr>
      </w:pPr>
      <w:r w:rsidRPr="00261054">
        <w:rPr>
          <w:rFonts w:ascii="Times New Roman" w:hAnsi="Times New Roman" w:cs="Times New Roman"/>
          <w:b/>
          <w:bCs/>
          <w:sz w:val="24"/>
          <w:szCs w:val="24"/>
        </w:rPr>
        <w:t xml:space="preserve">Accommodations Clause: </w:t>
      </w:r>
    </w:p>
    <w:p w14:paraId="23FC7E7E"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If you have a disability and will require academic </w:t>
      </w:r>
      <w:proofErr w:type="gramStart"/>
      <w:r w:rsidRPr="003D2700">
        <w:rPr>
          <w:rFonts w:ascii="Times New Roman" w:hAnsi="Times New Roman" w:cs="Times New Roman"/>
          <w:sz w:val="24"/>
          <w:szCs w:val="24"/>
        </w:rPr>
        <w:t>accommodations</w:t>
      </w:r>
      <w:proofErr w:type="gramEnd"/>
      <w:r w:rsidRPr="003D2700">
        <w:rPr>
          <w:rFonts w:ascii="Times New Roman" w:hAnsi="Times New Roman" w:cs="Times New Roman"/>
          <w:sz w:val="24"/>
          <w:szCs w:val="24"/>
        </w:rPr>
        <w:t xml:space="preserve"> in this course, please contact your instructor at the beginning of the course or prior to the first official day of class. Michelle </w:t>
      </w:r>
      <w:r w:rsidRPr="003D2700">
        <w:rPr>
          <w:rFonts w:ascii="Times New Roman" w:hAnsi="Times New Roman" w:cs="Times New Roman"/>
          <w:sz w:val="24"/>
          <w:szCs w:val="24"/>
        </w:rPr>
        <w:lastRenderedPageBreak/>
        <w:t xml:space="preserve">Laughlin coordinates accommodations. Jean Hansen may </w:t>
      </w:r>
      <w:proofErr w:type="gramStart"/>
      <w:r w:rsidRPr="003D2700">
        <w:rPr>
          <w:rFonts w:ascii="Times New Roman" w:hAnsi="Times New Roman" w:cs="Times New Roman"/>
          <w:sz w:val="24"/>
          <w:szCs w:val="24"/>
        </w:rPr>
        <w:t>assist</w:t>
      </w:r>
      <w:proofErr w:type="gramEnd"/>
      <w:r w:rsidRPr="003D2700">
        <w:rPr>
          <w:rFonts w:ascii="Times New Roman" w:hAnsi="Times New Roman" w:cs="Times New Roman"/>
          <w:sz w:val="24"/>
          <w:szCs w:val="24"/>
        </w:rPr>
        <w:t xml:space="preserve"> as well. Their contact information is listed below:</w:t>
      </w:r>
    </w:p>
    <w:p w14:paraId="288D7F84"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 </w:t>
      </w:r>
    </w:p>
    <w:tbl>
      <w:tblPr>
        <w:tblW w:w="9360" w:type="dxa"/>
        <w:tblInd w:w="720" w:type="dxa"/>
        <w:tblCellMar>
          <w:left w:w="0" w:type="dxa"/>
          <w:right w:w="0" w:type="dxa"/>
        </w:tblCellMar>
        <w:tblLook w:val="04A0" w:firstRow="1" w:lastRow="0" w:firstColumn="1" w:lastColumn="0" w:noHBand="0" w:noVBand="1"/>
      </w:tblPr>
      <w:tblGrid>
        <w:gridCol w:w="4752"/>
        <w:gridCol w:w="4608"/>
      </w:tblGrid>
      <w:tr w:rsidR="003D2700" w:rsidRPr="003D2700" w14:paraId="5C069D4E" w14:textId="77777777" w:rsidTr="000703EC">
        <w:tc>
          <w:tcPr>
            <w:tcW w:w="4752" w:type="dxa"/>
            <w:tcMar>
              <w:top w:w="0" w:type="dxa"/>
              <w:left w:w="108" w:type="dxa"/>
              <w:bottom w:w="0" w:type="dxa"/>
              <w:right w:w="108" w:type="dxa"/>
            </w:tcMar>
            <w:hideMark/>
          </w:tcPr>
          <w:p w14:paraId="5761B954"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Michelle Laughlin</w:t>
            </w:r>
          </w:p>
          <w:p w14:paraId="5B0FA534"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Director of Student Disability Services</w:t>
            </w:r>
          </w:p>
          <w:p w14:paraId="0241A5FE"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(515) 271-1835</w:t>
            </w:r>
          </w:p>
          <w:p w14:paraId="2B89BC8B" w14:textId="77777777" w:rsidR="003D2700" w:rsidRPr="003D2700" w:rsidRDefault="00D226E2" w:rsidP="003D2700">
            <w:pPr>
              <w:rPr>
                <w:rFonts w:ascii="Times New Roman" w:hAnsi="Times New Roman" w:cs="Times New Roman"/>
                <w:sz w:val="24"/>
                <w:szCs w:val="24"/>
              </w:rPr>
            </w:pPr>
            <w:hyperlink r:id="rId7" w:history="1">
              <w:r w:rsidR="003D2700" w:rsidRPr="003D2700">
                <w:rPr>
                  <w:rFonts w:ascii="Times New Roman" w:hAnsi="Times New Roman" w:cs="Times New Roman"/>
                  <w:sz w:val="24"/>
                  <w:szCs w:val="24"/>
                </w:rPr>
                <w:t>michelle.laughlin@drake.edu</w:t>
              </w:r>
            </w:hyperlink>
          </w:p>
        </w:tc>
        <w:tc>
          <w:tcPr>
            <w:tcW w:w="4608" w:type="dxa"/>
            <w:tcMar>
              <w:top w:w="0" w:type="dxa"/>
              <w:left w:w="108" w:type="dxa"/>
              <w:bottom w:w="0" w:type="dxa"/>
              <w:right w:w="108" w:type="dxa"/>
            </w:tcMar>
            <w:hideMark/>
          </w:tcPr>
          <w:p w14:paraId="5E12EDF9"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Jean Hansen</w:t>
            </w:r>
          </w:p>
          <w:p w14:paraId="17405342"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School of Education </w:t>
            </w:r>
          </w:p>
          <w:p w14:paraId="19C6D0BD"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Sr. Online Instructional Designer</w:t>
            </w:r>
          </w:p>
          <w:p w14:paraId="7B429A41"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(515) 271-3906</w:t>
            </w:r>
          </w:p>
          <w:p w14:paraId="4524A746" w14:textId="77777777" w:rsidR="003D2700" w:rsidRPr="003D2700" w:rsidRDefault="00D226E2" w:rsidP="003D2700">
            <w:pPr>
              <w:rPr>
                <w:rFonts w:ascii="Times New Roman" w:hAnsi="Times New Roman" w:cs="Times New Roman"/>
                <w:sz w:val="24"/>
                <w:szCs w:val="24"/>
              </w:rPr>
            </w:pPr>
            <w:hyperlink r:id="rId8" w:tgtFrame="_blank" w:history="1">
              <w:r w:rsidR="003D2700" w:rsidRPr="003D2700">
                <w:rPr>
                  <w:rFonts w:ascii="Times New Roman" w:hAnsi="Times New Roman" w:cs="Times New Roman"/>
                  <w:sz w:val="24"/>
                  <w:szCs w:val="24"/>
                </w:rPr>
                <w:t>jean.hansen@drake.edu</w:t>
              </w:r>
            </w:hyperlink>
            <w:r w:rsidR="003D2700" w:rsidRPr="003D2700">
              <w:rPr>
                <w:rFonts w:ascii="Times New Roman" w:hAnsi="Times New Roman" w:cs="Times New Roman"/>
                <w:sz w:val="24"/>
                <w:szCs w:val="24"/>
              </w:rPr>
              <w:t> </w:t>
            </w:r>
          </w:p>
          <w:p w14:paraId="2A32056B"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 </w:t>
            </w:r>
          </w:p>
        </w:tc>
      </w:tr>
    </w:tbl>
    <w:p w14:paraId="04CDA576"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 xml:space="preserve">Again, please be sure to </w:t>
      </w:r>
      <w:proofErr w:type="gramStart"/>
      <w:r w:rsidRPr="003D2700">
        <w:rPr>
          <w:rFonts w:ascii="Times New Roman" w:hAnsi="Times New Roman" w:cs="Times New Roman"/>
          <w:sz w:val="24"/>
          <w:szCs w:val="24"/>
        </w:rPr>
        <w:t>make arrangements</w:t>
      </w:r>
      <w:proofErr w:type="gramEnd"/>
      <w:r w:rsidRPr="003D2700">
        <w:rPr>
          <w:rFonts w:ascii="Times New Roman" w:hAnsi="Times New Roman" w:cs="Times New Roman"/>
          <w:sz w:val="24"/>
          <w:szCs w:val="24"/>
        </w:rPr>
        <w:t xml:space="preserve"> for </w:t>
      </w:r>
      <w:proofErr w:type="gramStart"/>
      <w:r w:rsidRPr="003D2700">
        <w:rPr>
          <w:rFonts w:ascii="Times New Roman" w:hAnsi="Times New Roman" w:cs="Times New Roman"/>
          <w:sz w:val="24"/>
          <w:szCs w:val="24"/>
        </w:rPr>
        <w:t>accommodations</w:t>
      </w:r>
      <w:proofErr w:type="gramEnd"/>
      <w:r w:rsidRPr="003D2700">
        <w:rPr>
          <w:rFonts w:ascii="Times New Roman" w:hAnsi="Times New Roman" w:cs="Times New Roman"/>
          <w:sz w:val="24"/>
          <w:szCs w:val="24"/>
        </w:rPr>
        <w:t> prior to the start or at the beginning of the course.</w:t>
      </w:r>
    </w:p>
    <w:p w14:paraId="60515776" w14:textId="77777777" w:rsidR="003D2700" w:rsidRPr="003D2700" w:rsidRDefault="003D2700" w:rsidP="003D2700">
      <w:pPr>
        <w:rPr>
          <w:rFonts w:ascii="Times New Roman" w:hAnsi="Times New Roman" w:cs="Times New Roman"/>
          <w:sz w:val="24"/>
          <w:szCs w:val="24"/>
        </w:rPr>
      </w:pPr>
    </w:p>
    <w:p w14:paraId="2B954187" w14:textId="77777777" w:rsidR="003D2700" w:rsidRPr="00261054" w:rsidRDefault="003D2700" w:rsidP="003D2700">
      <w:pPr>
        <w:rPr>
          <w:rFonts w:ascii="Times New Roman" w:hAnsi="Times New Roman" w:cs="Times New Roman"/>
          <w:b/>
          <w:bCs/>
          <w:sz w:val="24"/>
          <w:szCs w:val="24"/>
        </w:rPr>
      </w:pPr>
      <w:r w:rsidRPr="00261054">
        <w:rPr>
          <w:rFonts w:ascii="Times New Roman" w:hAnsi="Times New Roman" w:cs="Times New Roman"/>
          <w:b/>
          <w:bCs/>
          <w:sz w:val="24"/>
          <w:szCs w:val="24"/>
        </w:rPr>
        <w:t>Statement of Plagiarism:</w:t>
      </w:r>
    </w:p>
    <w:p w14:paraId="17FFB4F5" w14:textId="77777777" w:rsidR="003D2700" w:rsidRPr="003D2700" w:rsidRDefault="003D2700" w:rsidP="003D2700">
      <w:pPr>
        <w:rPr>
          <w:rFonts w:ascii="Times New Roman" w:hAnsi="Times New Roman" w:cs="Times New Roman"/>
          <w:sz w:val="24"/>
          <w:szCs w:val="24"/>
        </w:rPr>
      </w:pPr>
      <w:r w:rsidRPr="003D2700">
        <w:rPr>
          <w:rFonts w:ascii="Times New Roman" w:hAnsi="Times New Roman" w:cs="Times New Roman"/>
          <w:sz w:val="24"/>
          <w:szCs w:val="24"/>
        </w:rPr>
        <w:t>Academic dishonesty results in failure of this course. Consult the Drake Catalog (p. 26-28) for policies regarding plagiarism, academic dishonesty, and the severity of resulting consequences. Give credit where credit is due.  Use the APA Publication manual to cite references when needed. Not crediting ideas or words of others is unacceptable scholarship as is submitting work that was done for a previous course or that is not your own origin in design or completion. Submit original assignments. In other words, do not submit work for this course that you have done for other courses.</w:t>
      </w:r>
    </w:p>
    <w:p w14:paraId="390E0956" w14:textId="77777777" w:rsidR="003D2700" w:rsidRPr="003D2700" w:rsidRDefault="003D2700" w:rsidP="003D2700">
      <w:pPr>
        <w:rPr>
          <w:rFonts w:ascii="Times New Roman" w:hAnsi="Times New Roman" w:cs="Times New Roman"/>
          <w:sz w:val="24"/>
          <w:szCs w:val="24"/>
        </w:rPr>
      </w:pPr>
    </w:p>
    <w:sectPr w:rsidR="003D2700" w:rsidRPr="003D2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3765"/>
    <w:multiLevelType w:val="hybridMultilevel"/>
    <w:tmpl w:val="AE849DA4"/>
    <w:lvl w:ilvl="0" w:tplc="8788E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34E1C"/>
    <w:multiLevelType w:val="hybridMultilevel"/>
    <w:tmpl w:val="3F364586"/>
    <w:lvl w:ilvl="0" w:tplc="0B10C59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E10CA"/>
    <w:multiLevelType w:val="hybridMultilevel"/>
    <w:tmpl w:val="EE5E3300"/>
    <w:lvl w:ilvl="0" w:tplc="7E36509C">
      <w:start w:val="4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213AC2"/>
    <w:multiLevelType w:val="hybridMultilevel"/>
    <w:tmpl w:val="0C8A8512"/>
    <w:lvl w:ilvl="0" w:tplc="04090015">
      <w:start w:val="1"/>
      <w:numFmt w:val="upperLetter"/>
      <w:lvlText w:val="%1."/>
      <w:lvlJc w:val="left"/>
      <w:pPr>
        <w:ind w:left="720" w:hanging="360"/>
      </w:pPr>
      <w:rPr>
        <w:rFonts w:hint="default"/>
      </w:rPr>
    </w:lvl>
    <w:lvl w:ilvl="1" w:tplc="8BD88816">
      <w:start w:val="1"/>
      <w:numFmt w:val="lowerLetter"/>
      <w:lvlText w:val="%2."/>
      <w:lvlJc w:val="left"/>
      <w:pPr>
        <w:ind w:left="135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41499"/>
    <w:multiLevelType w:val="hybridMultilevel"/>
    <w:tmpl w:val="CD36384A"/>
    <w:lvl w:ilvl="0" w:tplc="F17A612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E3361"/>
    <w:multiLevelType w:val="multilevel"/>
    <w:tmpl w:val="9594F99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254C61"/>
    <w:multiLevelType w:val="hybridMultilevel"/>
    <w:tmpl w:val="F13E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A2AC4"/>
    <w:multiLevelType w:val="multilevel"/>
    <w:tmpl w:val="9AFA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F67373"/>
    <w:multiLevelType w:val="hybridMultilevel"/>
    <w:tmpl w:val="EF5E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D4ABC"/>
    <w:multiLevelType w:val="hybridMultilevel"/>
    <w:tmpl w:val="601EF778"/>
    <w:lvl w:ilvl="0" w:tplc="8AD8F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AF0B6F"/>
    <w:multiLevelType w:val="multilevel"/>
    <w:tmpl w:val="856E7622"/>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0805057">
    <w:abstractNumId w:val="0"/>
  </w:num>
  <w:num w:numId="2" w16cid:durableId="1509907532">
    <w:abstractNumId w:val="2"/>
  </w:num>
  <w:num w:numId="3" w16cid:durableId="1097480340">
    <w:abstractNumId w:val="9"/>
  </w:num>
  <w:num w:numId="4" w16cid:durableId="1227883613">
    <w:abstractNumId w:val="5"/>
  </w:num>
  <w:num w:numId="5" w16cid:durableId="1035932471">
    <w:abstractNumId w:val="10"/>
  </w:num>
  <w:num w:numId="6" w16cid:durableId="872966118">
    <w:abstractNumId w:val="3"/>
  </w:num>
  <w:num w:numId="7" w16cid:durableId="267540650">
    <w:abstractNumId w:val="1"/>
  </w:num>
  <w:num w:numId="8" w16cid:durableId="917986055">
    <w:abstractNumId w:val="8"/>
  </w:num>
  <w:num w:numId="9" w16cid:durableId="335036121">
    <w:abstractNumId w:val="4"/>
  </w:num>
  <w:num w:numId="10" w16cid:durableId="1802109622">
    <w:abstractNumId w:val="6"/>
  </w:num>
  <w:num w:numId="11" w16cid:durableId="15184699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7UwMrEwMzE0sjRX0lEKTi0uzszPAykwrwUA5m5/viwAAAA="/>
  </w:docVars>
  <w:rsids>
    <w:rsidRoot w:val="00106AE3"/>
    <w:rsid w:val="000469AD"/>
    <w:rsid w:val="00094C24"/>
    <w:rsid w:val="000A1CED"/>
    <w:rsid w:val="000B7AFD"/>
    <w:rsid w:val="000C324E"/>
    <w:rsid w:val="000F3319"/>
    <w:rsid w:val="00106AE3"/>
    <w:rsid w:val="00123D0E"/>
    <w:rsid w:val="00131F56"/>
    <w:rsid w:val="00151124"/>
    <w:rsid w:val="00184CE9"/>
    <w:rsid w:val="00203BFF"/>
    <w:rsid w:val="002431A5"/>
    <w:rsid w:val="002441C4"/>
    <w:rsid w:val="00257155"/>
    <w:rsid w:val="00261054"/>
    <w:rsid w:val="00261586"/>
    <w:rsid w:val="002C76FF"/>
    <w:rsid w:val="002E541D"/>
    <w:rsid w:val="00304FA4"/>
    <w:rsid w:val="00314314"/>
    <w:rsid w:val="00314803"/>
    <w:rsid w:val="003426D4"/>
    <w:rsid w:val="00350219"/>
    <w:rsid w:val="00370BB3"/>
    <w:rsid w:val="0037423B"/>
    <w:rsid w:val="003847C1"/>
    <w:rsid w:val="003A27DF"/>
    <w:rsid w:val="003D0AFB"/>
    <w:rsid w:val="003D2700"/>
    <w:rsid w:val="00411A96"/>
    <w:rsid w:val="0043507E"/>
    <w:rsid w:val="0047005D"/>
    <w:rsid w:val="0047046A"/>
    <w:rsid w:val="00504C39"/>
    <w:rsid w:val="00505BED"/>
    <w:rsid w:val="00511E49"/>
    <w:rsid w:val="00517C24"/>
    <w:rsid w:val="00526809"/>
    <w:rsid w:val="005477D5"/>
    <w:rsid w:val="0055506A"/>
    <w:rsid w:val="00555B1D"/>
    <w:rsid w:val="005A1AE2"/>
    <w:rsid w:val="0068682C"/>
    <w:rsid w:val="006876DD"/>
    <w:rsid w:val="006A5254"/>
    <w:rsid w:val="006B2957"/>
    <w:rsid w:val="006E02A9"/>
    <w:rsid w:val="00742B82"/>
    <w:rsid w:val="00750494"/>
    <w:rsid w:val="00750913"/>
    <w:rsid w:val="007673B8"/>
    <w:rsid w:val="00781ABE"/>
    <w:rsid w:val="007B3D3E"/>
    <w:rsid w:val="007E2A1E"/>
    <w:rsid w:val="00816B4D"/>
    <w:rsid w:val="00830F8D"/>
    <w:rsid w:val="00843878"/>
    <w:rsid w:val="008508CD"/>
    <w:rsid w:val="00856CCB"/>
    <w:rsid w:val="0086323F"/>
    <w:rsid w:val="008926AC"/>
    <w:rsid w:val="008A2702"/>
    <w:rsid w:val="008B617E"/>
    <w:rsid w:val="008F1468"/>
    <w:rsid w:val="0095350D"/>
    <w:rsid w:val="00975601"/>
    <w:rsid w:val="00993D92"/>
    <w:rsid w:val="009B120B"/>
    <w:rsid w:val="009C212D"/>
    <w:rsid w:val="009D7111"/>
    <w:rsid w:val="00A0601F"/>
    <w:rsid w:val="00A514A9"/>
    <w:rsid w:val="00A74637"/>
    <w:rsid w:val="00A84B32"/>
    <w:rsid w:val="00AA0753"/>
    <w:rsid w:val="00AA5B4F"/>
    <w:rsid w:val="00AB63B3"/>
    <w:rsid w:val="00B139E8"/>
    <w:rsid w:val="00B5602F"/>
    <w:rsid w:val="00B73BBE"/>
    <w:rsid w:val="00B92609"/>
    <w:rsid w:val="00BC2C05"/>
    <w:rsid w:val="00BD57C3"/>
    <w:rsid w:val="00BE4D41"/>
    <w:rsid w:val="00C1114A"/>
    <w:rsid w:val="00C31111"/>
    <w:rsid w:val="00CB3F25"/>
    <w:rsid w:val="00CE4079"/>
    <w:rsid w:val="00D02EF1"/>
    <w:rsid w:val="00D129FC"/>
    <w:rsid w:val="00D262FD"/>
    <w:rsid w:val="00D31688"/>
    <w:rsid w:val="00D42A33"/>
    <w:rsid w:val="00D7180D"/>
    <w:rsid w:val="00D944C9"/>
    <w:rsid w:val="00DA26D1"/>
    <w:rsid w:val="00DC471D"/>
    <w:rsid w:val="00E73C5E"/>
    <w:rsid w:val="00EB1E8D"/>
    <w:rsid w:val="00EC3390"/>
    <w:rsid w:val="00ED1B3B"/>
    <w:rsid w:val="00EF43C7"/>
    <w:rsid w:val="00F31BAC"/>
    <w:rsid w:val="00FA21A4"/>
    <w:rsid w:val="00FA2F4B"/>
    <w:rsid w:val="00FA719B"/>
    <w:rsid w:val="00FF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0873"/>
  <w15:chartTrackingRefBased/>
  <w15:docId w15:val="{AE1053C4-D971-43B8-BB38-C2A8CFB7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6AE3"/>
  </w:style>
  <w:style w:type="paragraph" w:styleId="Heading2">
    <w:name w:val="heading 2"/>
    <w:basedOn w:val="Normal"/>
    <w:next w:val="Normal"/>
    <w:link w:val="Heading2Char"/>
    <w:rsid w:val="003D2700"/>
    <w:pPr>
      <w:keepNext/>
      <w:keepLines/>
      <w:spacing w:before="360" w:after="120" w:line="276" w:lineRule="auto"/>
      <w:outlineLvl w:val="1"/>
    </w:pPr>
    <w:rPr>
      <w:rFonts w:ascii="Arial" w:eastAsia="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06AE3"/>
    <w:pPr>
      <w:spacing w:line="240" w:lineRule="auto"/>
    </w:pPr>
    <w:rPr>
      <w:sz w:val="20"/>
      <w:szCs w:val="20"/>
    </w:rPr>
  </w:style>
  <w:style w:type="character" w:customStyle="1" w:styleId="CommentTextChar">
    <w:name w:val="Comment Text Char"/>
    <w:basedOn w:val="DefaultParagraphFont"/>
    <w:link w:val="CommentText"/>
    <w:uiPriority w:val="99"/>
    <w:rsid w:val="00106AE3"/>
    <w:rPr>
      <w:sz w:val="20"/>
      <w:szCs w:val="20"/>
    </w:rPr>
  </w:style>
  <w:style w:type="paragraph" w:styleId="BalloonText">
    <w:name w:val="Balloon Text"/>
    <w:basedOn w:val="Normal"/>
    <w:link w:val="BalloonTextChar"/>
    <w:uiPriority w:val="99"/>
    <w:semiHidden/>
    <w:unhideWhenUsed/>
    <w:rsid w:val="00106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E3"/>
    <w:rPr>
      <w:rFonts w:ascii="Segoe UI" w:hAnsi="Segoe UI" w:cs="Segoe UI"/>
      <w:sz w:val="18"/>
      <w:szCs w:val="18"/>
    </w:rPr>
  </w:style>
  <w:style w:type="paragraph" w:styleId="ListParagraph">
    <w:name w:val="List Paragraph"/>
    <w:basedOn w:val="Normal"/>
    <w:uiPriority w:val="34"/>
    <w:qFormat/>
    <w:rsid w:val="00106AE3"/>
    <w:pPr>
      <w:ind w:left="720"/>
      <w:contextualSpacing/>
    </w:pPr>
    <w:rPr>
      <w:kern w:val="2"/>
      <w14:ligatures w14:val="standard"/>
    </w:rPr>
  </w:style>
  <w:style w:type="character" w:styleId="Hyperlink">
    <w:name w:val="Hyperlink"/>
    <w:basedOn w:val="DefaultParagraphFont"/>
    <w:uiPriority w:val="99"/>
    <w:unhideWhenUsed/>
    <w:rsid w:val="00106AE3"/>
    <w:rPr>
      <w:color w:val="0563C1" w:themeColor="hyperlink"/>
      <w:u w:val="single"/>
    </w:rPr>
  </w:style>
  <w:style w:type="character" w:styleId="CommentReference">
    <w:name w:val="annotation reference"/>
    <w:basedOn w:val="DefaultParagraphFont"/>
    <w:uiPriority w:val="99"/>
    <w:semiHidden/>
    <w:unhideWhenUsed/>
    <w:rsid w:val="00106AE3"/>
    <w:rPr>
      <w:sz w:val="16"/>
      <w:szCs w:val="16"/>
    </w:rPr>
  </w:style>
  <w:style w:type="paragraph" w:styleId="NoSpacing">
    <w:name w:val="No Spacing"/>
    <w:uiPriority w:val="1"/>
    <w:qFormat/>
    <w:rsid w:val="00106AE3"/>
    <w:pPr>
      <w:spacing w:after="0" w:line="240" w:lineRule="auto"/>
    </w:pPr>
  </w:style>
  <w:style w:type="paragraph" w:styleId="NormalWeb">
    <w:name w:val="Normal (Web)"/>
    <w:basedOn w:val="Normal"/>
    <w:uiPriority w:val="99"/>
    <w:semiHidden/>
    <w:unhideWhenUsed/>
    <w:rsid w:val="00975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93D92"/>
    <w:pPr>
      <w:autoSpaceDE w:val="0"/>
      <w:autoSpaceDN w:val="0"/>
      <w:adjustRightInd w:val="0"/>
      <w:spacing w:after="0" w:line="240" w:lineRule="auto"/>
    </w:pPr>
    <w:rPr>
      <w:rFonts w:ascii="Frutiger LT Pro 57 Condensed" w:hAnsi="Frutiger LT Pro 57 Condensed" w:cs="Frutiger LT Pro 57 Condensed"/>
      <w:color w:val="000000"/>
      <w:sz w:val="24"/>
      <w:szCs w:val="24"/>
    </w:rPr>
  </w:style>
  <w:style w:type="paragraph" w:styleId="CommentSubject">
    <w:name w:val="annotation subject"/>
    <w:basedOn w:val="CommentText"/>
    <w:next w:val="CommentText"/>
    <w:link w:val="CommentSubjectChar"/>
    <w:uiPriority w:val="99"/>
    <w:semiHidden/>
    <w:unhideWhenUsed/>
    <w:rsid w:val="00B139E8"/>
    <w:rPr>
      <w:b/>
      <w:bCs/>
    </w:rPr>
  </w:style>
  <w:style w:type="character" w:customStyle="1" w:styleId="CommentSubjectChar">
    <w:name w:val="Comment Subject Char"/>
    <w:basedOn w:val="CommentTextChar"/>
    <w:link w:val="CommentSubject"/>
    <w:uiPriority w:val="99"/>
    <w:semiHidden/>
    <w:rsid w:val="00B139E8"/>
    <w:rPr>
      <w:b/>
      <w:bCs/>
      <w:sz w:val="20"/>
      <w:szCs w:val="20"/>
    </w:rPr>
  </w:style>
  <w:style w:type="paragraph" w:customStyle="1" w:styleId="Normal1">
    <w:name w:val="Normal1"/>
    <w:rsid w:val="00184CE9"/>
    <w:pPr>
      <w:spacing w:after="0" w:line="240" w:lineRule="auto"/>
    </w:pPr>
    <w:rPr>
      <w:rFonts w:ascii="Cambria" w:eastAsia="Cambria" w:hAnsi="Cambria" w:cs="Cambria"/>
      <w:color w:val="000000"/>
      <w:sz w:val="24"/>
      <w:szCs w:val="24"/>
    </w:rPr>
  </w:style>
  <w:style w:type="paragraph" w:customStyle="1" w:styleId="p1">
    <w:name w:val="p1"/>
    <w:basedOn w:val="Normal"/>
    <w:rsid w:val="00AA5B4F"/>
    <w:pPr>
      <w:spacing w:after="0" w:line="240" w:lineRule="auto"/>
    </w:pPr>
    <w:rPr>
      <w:rFonts w:ascii="Calibri" w:hAnsi="Calibri" w:cs="Times New Roman"/>
      <w:sz w:val="21"/>
      <w:szCs w:val="21"/>
    </w:rPr>
  </w:style>
  <w:style w:type="character" w:customStyle="1" w:styleId="s1">
    <w:name w:val="s1"/>
    <w:basedOn w:val="DefaultParagraphFont"/>
    <w:rsid w:val="00AA5B4F"/>
  </w:style>
  <w:style w:type="character" w:customStyle="1" w:styleId="Heading2Char">
    <w:name w:val="Heading 2 Char"/>
    <w:basedOn w:val="DefaultParagraphFont"/>
    <w:link w:val="Heading2"/>
    <w:rsid w:val="003D2700"/>
    <w:rPr>
      <w:rFonts w:ascii="Arial" w:eastAsia="Arial" w:hAnsi="Arial" w:cs="Arial"/>
      <w:sz w:val="32"/>
      <w:szCs w:val="32"/>
    </w:rPr>
  </w:style>
  <w:style w:type="paragraph" w:customStyle="1" w:styleId="xxxxmsonormal">
    <w:name w:val="x_x_x_xmsonormal"/>
    <w:basedOn w:val="Normal"/>
    <w:rsid w:val="003D2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apple-converted-space">
    <w:name w:val="x_x_x_apple-converted-space"/>
    <w:rsid w:val="003D2700"/>
  </w:style>
  <w:style w:type="paragraph" w:customStyle="1" w:styleId="Body">
    <w:name w:val="Body"/>
    <w:rsid w:val="008508CD"/>
    <w:pPr>
      <w:spacing w:after="0" w:line="240" w:lineRule="auto"/>
    </w:pPr>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850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4982">
      <w:bodyDiv w:val="1"/>
      <w:marLeft w:val="0"/>
      <w:marRight w:val="0"/>
      <w:marTop w:val="0"/>
      <w:marBottom w:val="0"/>
      <w:divBdr>
        <w:top w:val="none" w:sz="0" w:space="0" w:color="auto"/>
        <w:left w:val="none" w:sz="0" w:space="0" w:color="auto"/>
        <w:bottom w:val="none" w:sz="0" w:space="0" w:color="auto"/>
        <w:right w:val="none" w:sz="0" w:space="0" w:color="auto"/>
      </w:divBdr>
    </w:div>
    <w:div w:id="8451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hansen@drake.edu" TargetMode="External"/><Relationship Id="rId3" Type="http://schemas.openxmlformats.org/officeDocument/2006/relationships/styles" Target="styles.xml"/><Relationship Id="rId7" Type="http://schemas.openxmlformats.org/officeDocument/2006/relationships/hyperlink" Target="mailto:michelle.laughlin@drak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helle.williams@drak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05BC-4510-7B45-ADE1-3BC74D3A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Williams</dc:creator>
  <cp:keywords/>
  <dc:description/>
  <cp:lastModifiedBy>Tracy Davies</cp:lastModifiedBy>
  <cp:revision>2</cp:revision>
  <dcterms:created xsi:type="dcterms:W3CDTF">2024-01-31T20:13:00Z</dcterms:created>
  <dcterms:modified xsi:type="dcterms:W3CDTF">2024-01-31T20:13:00Z</dcterms:modified>
</cp:coreProperties>
</file>